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434C01" w14:textId="77777777" w:rsidR="00EB1242" w:rsidRPr="00F50FA7" w:rsidRDefault="009957BB" w:rsidP="001A7AE9">
      <w:pPr>
        <w:pStyle w:val="GMLogo"/>
        <w:rPr>
          <w:rFonts w:ascii="Arial" w:hAnsi="Arial" w:cs="Arial"/>
        </w:rPr>
      </w:pPr>
      <w:r w:rsidRPr="00F50FA7">
        <w:rPr>
          <w:rFonts w:ascii="Arial" w:hAnsi="Arial" w:cs="Arial"/>
        </w:rPr>
        <w:t xml:space="preserve">   </w:t>
      </w:r>
      <w:r w:rsidR="001A7AE9" w:rsidRPr="00F50FA7">
        <w:rPr>
          <w:rFonts w:ascii="Arial" w:hAnsi="Arial" w:cs="Arial"/>
          <w:noProof/>
        </w:rPr>
        <w:drawing>
          <wp:inline distT="0" distB="0" distL="0" distR="0" wp14:anchorId="2E597467" wp14:editId="2E597468">
            <wp:extent cx="5943600" cy="1289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nma_logo_base_PNG_tra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289050"/>
                    </a:xfrm>
                    <a:prstGeom prst="rect">
                      <a:avLst/>
                    </a:prstGeom>
                  </pic:spPr>
                </pic:pic>
              </a:graphicData>
            </a:graphic>
          </wp:inline>
        </w:drawing>
      </w:r>
    </w:p>
    <w:p w14:paraId="41C79BC1" w14:textId="3DB8A69D" w:rsidR="00EB1242" w:rsidRPr="00F50FA7" w:rsidRDefault="00320203" w:rsidP="008C008C">
      <w:pPr>
        <w:pStyle w:val="Title"/>
        <w:spacing w:after="240"/>
        <w:rPr>
          <w:rFonts w:ascii="Arial" w:hAnsi="Arial"/>
          <w:b/>
          <w:sz w:val="56"/>
          <w:szCs w:val="56"/>
        </w:rPr>
      </w:pPr>
      <w:r w:rsidRPr="00F50FA7">
        <w:rPr>
          <w:rFonts w:ascii="Arial" w:hAnsi="Arial"/>
          <w:b/>
          <w:sz w:val="56"/>
          <w:szCs w:val="56"/>
        </w:rPr>
        <w:t>Pool Delivery Dataset:</w:t>
      </w:r>
      <w:r w:rsidR="009E262B" w:rsidRPr="00F50FA7">
        <w:rPr>
          <w:rFonts w:ascii="Arial" w:hAnsi="Arial"/>
          <w:b/>
          <w:sz w:val="56"/>
          <w:szCs w:val="56"/>
        </w:rPr>
        <w:t xml:space="preserve"> </w:t>
      </w:r>
      <w:r w:rsidR="00297105" w:rsidRPr="00F50FA7">
        <w:rPr>
          <w:rFonts w:ascii="Arial" w:hAnsi="Arial"/>
          <w:b/>
          <w:sz w:val="56"/>
          <w:szCs w:val="56"/>
        </w:rPr>
        <w:t>Quick Guide</w:t>
      </w:r>
      <w:r w:rsidRPr="00F50FA7">
        <w:rPr>
          <w:rFonts w:ascii="Arial" w:hAnsi="Arial"/>
          <w:b/>
          <w:sz w:val="56"/>
          <w:szCs w:val="56"/>
        </w:rPr>
        <w:t xml:space="preserve"> – Security Investor</w:t>
      </w:r>
    </w:p>
    <w:p w14:paraId="21AF14CE" w14:textId="77777777" w:rsidR="0021351C" w:rsidRPr="00F50FA7" w:rsidRDefault="0021351C" w:rsidP="00524E2E">
      <w:pPr>
        <w:rPr>
          <w:rFonts w:ascii="Arial" w:hAnsi="Arial" w:cs="Arial"/>
        </w:rPr>
      </w:pPr>
    </w:p>
    <w:p w14:paraId="54BDE692" w14:textId="437BEC64" w:rsidR="0021351C" w:rsidRPr="00F50FA7" w:rsidRDefault="00320203" w:rsidP="00320203">
      <w:pPr>
        <w:tabs>
          <w:tab w:val="left" w:pos="8891"/>
        </w:tabs>
        <w:rPr>
          <w:rFonts w:ascii="Arial" w:hAnsi="Arial" w:cs="Arial"/>
        </w:rPr>
      </w:pPr>
      <w:r w:rsidRPr="00F50FA7">
        <w:rPr>
          <w:rFonts w:ascii="Arial" w:hAnsi="Arial" w:cs="Arial"/>
        </w:rPr>
        <w:tab/>
      </w:r>
    </w:p>
    <w:p w14:paraId="144350AC" w14:textId="5B18488B" w:rsidR="0021351C" w:rsidRPr="00F50FA7" w:rsidRDefault="00597ACA" w:rsidP="00C81299">
      <w:pPr>
        <w:jc w:val="right"/>
        <w:rPr>
          <w:rFonts w:ascii="Arial" w:hAnsi="Arial" w:cs="Arial"/>
        </w:rPr>
      </w:pPr>
      <w:r>
        <w:rPr>
          <w:rFonts w:ascii="Arial" w:hAnsi="Arial" w:cs="Arial"/>
        </w:rPr>
        <w:t>Document Version 1</w:t>
      </w:r>
      <w:r w:rsidR="00A16014" w:rsidRPr="00F50FA7">
        <w:rPr>
          <w:rFonts w:ascii="Arial" w:hAnsi="Arial" w:cs="Arial"/>
        </w:rPr>
        <w:t>.</w:t>
      </w:r>
      <w:r w:rsidR="000B4052" w:rsidRPr="00F50FA7">
        <w:rPr>
          <w:rFonts w:ascii="Arial" w:hAnsi="Arial" w:cs="Arial"/>
        </w:rPr>
        <w:t>0</w:t>
      </w:r>
    </w:p>
    <w:p w14:paraId="757AA3F5" w14:textId="079B9BAC" w:rsidR="0021351C" w:rsidRPr="00F50FA7" w:rsidRDefault="009333B2" w:rsidP="00C81299">
      <w:pPr>
        <w:jc w:val="right"/>
        <w:rPr>
          <w:rFonts w:ascii="Arial" w:hAnsi="Arial" w:cs="Arial"/>
        </w:rPr>
      </w:pPr>
      <w:r w:rsidRPr="00F50FA7">
        <w:rPr>
          <w:rFonts w:ascii="Arial" w:hAnsi="Arial" w:cs="Arial"/>
        </w:rPr>
        <w:t>Date</w:t>
      </w:r>
      <w:r w:rsidR="0021351C" w:rsidRPr="00F50FA7">
        <w:rPr>
          <w:rFonts w:ascii="Arial" w:hAnsi="Arial" w:cs="Arial"/>
        </w:rPr>
        <w:t xml:space="preserve">: </w:t>
      </w:r>
      <w:r w:rsidR="00E174C1" w:rsidRPr="00F50FA7">
        <w:rPr>
          <w:rFonts w:ascii="Arial" w:hAnsi="Arial" w:cs="Arial"/>
        </w:rPr>
        <w:t>June</w:t>
      </w:r>
      <w:r w:rsidR="00360CFB" w:rsidRPr="00F50FA7">
        <w:rPr>
          <w:rFonts w:ascii="Arial" w:hAnsi="Arial" w:cs="Arial"/>
        </w:rPr>
        <w:t xml:space="preserve"> </w:t>
      </w:r>
      <w:r w:rsidR="00E174C1" w:rsidRPr="00F50FA7">
        <w:rPr>
          <w:rFonts w:ascii="Arial" w:hAnsi="Arial" w:cs="Arial"/>
        </w:rPr>
        <w:t>30</w:t>
      </w:r>
      <w:r w:rsidR="00A62D2C" w:rsidRPr="00F50FA7">
        <w:rPr>
          <w:rFonts w:ascii="Arial" w:hAnsi="Arial" w:cs="Arial"/>
        </w:rPr>
        <w:t>,</w:t>
      </w:r>
      <w:r w:rsidR="008A5EB0" w:rsidRPr="00F50FA7">
        <w:rPr>
          <w:rFonts w:ascii="Arial" w:hAnsi="Arial" w:cs="Arial"/>
        </w:rPr>
        <w:t xml:space="preserve"> 201</w:t>
      </w:r>
      <w:r w:rsidR="00E174C1" w:rsidRPr="00F50FA7">
        <w:rPr>
          <w:rFonts w:ascii="Arial" w:hAnsi="Arial" w:cs="Arial"/>
        </w:rPr>
        <w:t>4</w:t>
      </w:r>
    </w:p>
    <w:p w14:paraId="7CF0E729" w14:textId="77777777" w:rsidR="00DC1181" w:rsidRPr="00F50FA7" w:rsidRDefault="00DC1181" w:rsidP="00524E2E">
      <w:pPr>
        <w:rPr>
          <w:rFonts w:ascii="Arial" w:hAnsi="Arial" w:cs="Arial"/>
        </w:rPr>
      </w:pPr>
    </w:p>
    <w:p w14:paraId="40E10528" w14:textId="77777777" w:rsidR="00DC1181" w:rsidRPr="00F50FA7" w:rsidRDefault="00DC1181" w:rsidP="00524E2E">
      <w:pPr>
        <w:rPr>
          <w:rFonts w:ascii="Arial" w:hAnsi="Arial" w:cs="Arial"/>
        </w:rPr>
      </w:pPr>
    </w:p>
    <w:p w14:paraId="138FB3B7" w14:textId="77777777" w:rsidR="00F0556E" w:rsidRPr="00F50FA7" w:rsidRDefault="00F0556E" w:rsidP="00F0556E">
      <w:pPr>
        <w:pStyle w:val="Legend"/>
        <w:tabs>
          <w:tab w:val="left" w:pos="5820"/>
        </w:tabs>
        <w:rPr>
          <w:rFonts w:ascii="Arial" w:hAnsi="Arial" w:cs="Arial"/>
        </w:rPr>
      </w:pPr>
    </w:p>
    <w:p w14:paraId="0AEE2157" w14:textId="77777777" w:rsidR="00C25DCF" w:rsidRPr="00F50FA7" w:rsidRDefault="00EB1242" w:rsidP="00A04AEF">
      <w:pPr>
        <w:pStyle w:val="Legend"/>
        <w:rPr>
          <w:rFonts w:ascii="Arial" w:hAnsi="Arial" w:cs="Arial"/>
          <w:sz w:val="28"/>
          <w:szCs w:val="28"/>
        </w:rPr>
      </w:pPr>
      <w:r w:rsidRPr="00F50FA7">
        <w:rPr>
          <w:rFonts w:ascii="Arial" w:hAnsi="Arial" w:cs="Arial"/>
        </w:rPr>
        <w:br w:type="page"/>
      </w:r>
    </w:p>
    <w:p w14:paraId="6C81C05F" w14:textId="77777777" w:rsidR="00233717" w:rsidRPr="00F50FA7" w:rsidRDefault="00B730B8" w:rsidP="008B6F85">
      <w:pPr>
        <w:pStyle w:val="DocHistory"/>
        <w:rPr>
          <w:rFonts w:ascii="Arial" w:hAnsi="Arial" w:cs="Arial"/>
        </w:rPr>
      </w:pPr>
      <w:r w:rsidRPr="00F50FA7">
        <w:rPr>
          <w:rFonts w:ascii="Arial" w:hAnsi="Arial" w:cs="Arial"/>
        </w:rPr>
        <w:lastRenderedPageBreak/>
        <w:t>Revision Log</w:t>
      </w:r>
    </w:p>
    <w:p w14:paraId="3B34BB57" w14:textId="77777777" w:rsidR="002446FE" w:rsidRPr="00F50FA7" w:rsidRDefault="002446FE" w:rsidP="002446FE">
      <w:pPr>
        <w:rPr>
          <w:rFonts w:ascii="Arial" w:hAnsi="Arial" w:cs="Arial"/>
        </w:rPr>
      </w:pPr>
    </w:p>
    <w:tbl>
      <w:tblPr>
        <w:tblW w:w="13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800"/>
        <w:gridCol w:w="9720"/>
      </w:tblGrid>
      <w:tr w:rsidR="00597ACA" w:rsidRPr="005B05E9" w14:paraId="7F6E226F" w14:textId="77777777" w:rsidTr="0068183A">
        <w:trPr>
          <w:trHeight w:val="585"/>
          <w:tblHeader/>
        </w:trPr>
        <w:tc>
          <w:tcPr>
            <w:tcW w:w="1890" w:type="dxa"/>
            <w:shd w:val="clear" w:color="auto" w:fill="7D7D7D"/>
            <w:vAlign w:val="bottom"/>
            <w:hideMark/>
          </w:tcPr>
          <w:p w14:paraId="08FBC2CE" w14:textId="77777777" w:rsidR="00597ACA" w:rsidRPr="00247793" w:rsidRDefault="00597ACA" w:rsidP="0068183A">
            <w:pPr>
              <w:rPr>
                <w:rFonts w:ascii="Arial" w:hAnsi="Arial" w:cs="Arial"/>
                <w:b/>
                <w:color w:val="FFFFFF" w:themeColor="background1"/>
              </w:rPr>
            </w:pPr>
            <w:bookmarkStart w:id="0" w:name="_Toc293239677"/>
            <w:bookmarkStart w:id="1" w:name="_Toc293500541"/>
            <w:bookmarkStart w:id="2" w:name="_Toc321301872"/>
            <w:r w:rsidRPr="00247793">
              <w:rPr>
                <w:rFonts w:ascii="Arial" w:hAnsi="Arial" w:cs="Arial"/>
                <w:b/>
                <w:color w:val="FFFFFF" w:themeColor="background1"/>
              </w:rPr>
              <w:t>Version</w:t>
            </w:r>
          </w:p>
        </w:tc>
        <w:tc>
          <w:tcPr>
            <w:tcW w:w="1800" w:type="dxa"/>
            <w:shd w:val="clear" w:color="auto" w:fill="7D7D7D"/>
            <w:vAlign w:val="bottom"/>
            <w:hideMark/>
          </w:tcPr>
          <w:p w14:paraId="3D6D0FE9" w14:textId="77777777" w:rsidR="00597ACA" w:rsidRPr="00247793" w:rsidRDefault="00597ACA" w:rsidP="0068183A">
            <w:pPr>
              <w:rPr>
                <w:rFonts w:ascii="Arial" w:hAnsi="Arial" w:cs="Arial"/>
                <w:b/>
                <w:color w:val="FFFFFF" w:themeColor="background1"/>
              </w:rPr>
            </w:pPr>
            <w:r w:rsidRPr="00247793">
              <w:rPr>
                <w:rFonts w:ascii="Arial" w:hAnsi="Arial" w:cs="Arial"/>
                <w:b/>
                <w:color w:val="FFFFFF" w:themeColor="background1"/>
              </w:rPr>
              <w:t>Date</w:t>
            </w:r>
          </w:p>
        </w:tc>
        <w:tc>
          <w:tcPr>
            <w:tcW w:w="9720" w:type="dxa"/>
            <w:shd w:val="clear" w:color="auto" w:fill="7D7D7D"/>
            <w:vAlign w:val="bottom"/>
            <w:hideMark/>
          </w:tcPr>
          <w:p w14:paraId="1C082487" w14:textId="77777777" w:rsidR="00597ACA" w:rsidRPr="00247793" w:rsidRDefault="00597ACA" w:rsidP="0068183A">
            <w:pPr>
              <w:rPr>
                <w:rFonts w:ascii="Arial" w:hAnsi="Arial" w:cs="Arial"/>
                <w:b/>
                <w:color w:val="FFFFFF" w:themeColor="background1"/>
              </w:rPr>
            </w:pPr>
            <w:r w:rsidRPr="00247793">
              <w:rPr>
                <w:rFonts w:ascii="Arial" w:hAnsi="Arial" w:cs="Arial"/>
                <w:b/>
                <w:color w:val="FFFFFF" w:themeColor="background1"/>
              </w:rPr>
              <w:t>Additions / Modifications</w:t>
            </w:r>
          </w:p>
        </w:tc>
      </w:tr>
      <w:tr w:rsidR="00597ACA" w:rsidRPr="005B05E9" w14:paraId="7EEE4378" w14:textId="77777777" w:rsidTr="0068183A">
        <w:trPr>
          <w:trHeight w:val="594"/>
        </w:trPr>
        <w:tc>
          <w:tcPr>
            <w:tcW w:w="1890" w:type="dxa"/>
            <w:vAlign w:val="center"/>
            <w:hideMark/>
          </w:tcPr>
          <w:p w14:paraId="3F2C02E5" w14:textId="77777777" w:rsidR="00597ACA" w:rsidRPr="00247793" w:rsidRDefault="00597ACA" w:rsidP="0068183A">
            <w:pPr>
              <w:rPr>
                <w:rFonts w:ascii="Arial" w:hAnsi="Arial" w:cs="Arial"/>
              </w:rPr>
            </w:pPr>
            <w:r w:rsidRPr="00247793">
              <w:rPr>
                <w:rFonts w:ascii="Arial" w:hAnsi="Arial" w:cs="Arial"/>
              </w:rPr>
              <w:t>1.0</w:t>
            </w:r>
          </w:p>
        </w:tc>
        <w:tc>
          <w:tcPr>
            <w:tcW w:w="1800" w:type="dxa"/>
            <w:vAlign w:val="center"/>
            <w:hideMark/>
          </w:tcPr>
          <w:p w14:paraId="1677EDBA" w14:textId="77777777" w:rsidR="00597ACA" w:rsidRPr="00247793" w:rsidRDefault="00597ACA" w:rsidP="0068183A">
            <w:pPr>
              <w:rPr>
                <w:rFonts w:ascii="Arial" w:hAnsi="Arial" w:cs="Arial"/>
              </w:rPr>
            </w:pPr>
            <w:r>
              <w:rPr>
                <w:rFonts w:ascii="Arial" w:hAnsi="Arial" w:cs="Arial"/>
              </w:rPr>
              <w:t>6/30</w:t>
            </w:r>
            <w:r w:rsidRPr="00247793">
              <w:rPr>
                <w:rFonts w:ascii="Arial" w:hAnsi="Arial" w:cs="Arial"/>
              </w:rPr>
              <w:t>/2014</w:t>
            </w:r>
          </w:p>
        </w:tc>
        <w:tc>
          <w:tcPr>
            <w:tcW w:w="9720" w:type="dxa"/>
            <w:vAlign w:val="center"/>
            <w:hideMark/>
          </w:tcPr>
          <w:p w14:paraId="11E7A694" w14:textId="77777777" w:rsidR="00597ACA" w:rsidRPr="00247793" w:rsidRDefault="00597ACA" w:rsidP="0068183A">
            <w:pPr>
              <w:rPr>
                <w:rFonts w:ascii="Arial" w:hAnsi="Arial" w:cs="Arial"/>
              </w:rPr>
            </w:pPr>
            <w:r w:rsidRPr="00247793">
              <w:rPr>
                <w:rFonts w:ascii="Arial" w:hAnsi="Arial" w:cs="Arial"/>
              </w:rPr>
              <w:t>Initial Version</w:t>
            </w:r>
          </w:p>
        </w:tc>
      </w:tr>
    </w:tbl>
    <w:p w14:paraId="4C696F62" w14:textId="77777777" w:rsidR="001A7AE9" w:rsidRPr="00F50FA7" w:rsidRDefault="001A7AE9" w:rsidP="00524E2E">
      <w:pPr>
        <w:rPr>
          <w:rFonts w:ascii="Arial" w:hAnsi="Arial" w:cs="Arial"/>
        </w:rPr>
      </w:pPr>
    </w:p>
    <w:p w14:paraId="32D91995" w14:textId="77777777" w:rsidR="001A7AE9" w:rsidRPr="00F50FA7" w:rsidRDefault="001A7AE9" w:rsidP="00524E2E">
      <w:pPr>
        <w:rPr>
          <w:rFonts w:ascii="Arial" w:hAnsi="Arial" w:cs="Arial"/>
        </w:rPr>
      </w:pPr>
    </w:p>
    <w:p w14:paraId="759065B1" w14:textId="77777777" w:rsidR="00597ACA" w:rsidRDefault="00597ACA" w:rsidP="00597ACA">
      <w:pPr>
        <w:pStyle w:val="Heading1"/>
        <w:keepNext w:val="0"/>
        <w:pageBreakBefore w:val="0"/>
        <w:numPr>
          <w:ilvl w:val="0"/>
          <w:numId w:val="0"/>
        </w:numPr>
        <w:ind w:left="432"/>
        <w:rPr>
          <w:rFonts w:ascii="Arial" w:hAnsi="Arial" w:cs="Arial"/>
        </w:rPr>
        <w:sectPr w:rsidR="00597ACA" w:rsidSect="00320203">
          <w:footerReference w:type="default" r:id="rId12"/>
          <w:pgSz w:w="15840" w:h="12240" w:orient="landscape" w:code="1"/>
          <w:pgMar w:top="1440" w:right="1008" w:bottom="1440" w:left="1440" w:header="720" w:footer="432" w:gutter="0"/>
          <w:cols w:space="720"/>
          <w:titlePg/>
          <w:docGrid w:linePitch="360"/>
        </w:sectPr>
      </w:pPr>
      <w:bookmarkStart w:id="3" w:name="_Toc290535140"/>
      <w:bookmarkEnd w:id="0"/>
      <w:bookmarkEnd w:id="1"/>
      <w:bookmarkEnd w:id="2"/>
      <w:bookmarkEnd w:id="3"/>
    </w:p>
    <w:p w14:paraId="1DEDBF2A" w14:textId="7C056213" w:rsidR="00DC000F" w:rsidRPr="00F50FA7" w:rsidRDefault="000B6576" w:rsidP="00597ACA">
      <w:pPr>
        <w:pStyle w:val="Heading1"/>
        <w:keepNext w:val="0"/>
        <w:pageBreakBefore w:val="0"/>
        <w:rPr>
          <w:rFonts w:ascii="Arial" w:hAnsi="Arial" w:cs="Arial"/>
        </w:rPr>
      </w:pPr>
      <w:r w:rsidRPr="00F50FA7">
        <w:rPr>
          <w:rFonts w:ascii="Arial" w:hAnsi="Arial" w:cs="Arial"/>
        </w:rPr>
        <w:lastRenderedPageBreak/>
        <w:t xml:space="preserve">Security Investor </w:t>
      </w:r>
    </w:p>
    <w:p w14:paraId="44CB7A03" w14:textId="77777777" w:rsidR="00FA6F99" w:rsidRPr="00F50FA7" w:rsidRDefault="00FA6F99" w:rsidP="00597ACA">
      <w:pPr>
        <w:pStyle w:val="Heading2"/>
        <w:keepNext w:val="0"/>
        <w:rPr>
          <w:rFonts w:ascii="Arial" w:hAnsi="Arial" w:cs="Arial"/>
        </w:rPr>
      </w:pPr>
      <w:r w:rsidRPr="00F50FA7">
        <w:rPr>
          <w:rFonts w:ascii="Arial" w:hAnsi="Arial" w:cs="Arial"/>
        </w:rPr>
        <w:t>Purpose</w:t>
      </w:r>
    </w:p>
    <w:p w14:paraId="4D149111" w14:textId="54DD6C1E" w:rsidR="000B6576" w:rsidRPr="00F50FA7" w:rsidRDefault="000B6576" w:rsidP="00597ACA">
      <w:pPr>
        <w:spacing w:before="200" w:line="276" w:lineRule="auto"/>
        <w:rPr>
          <w:rFonts w:ascii="Arial" w:hAnsi="Arial" w:cs="Arial"/>
        </w:rPr>
      </w:pPr>
      <w:r w:rsidRPr="00F50FA7">
        <w:rPr>
          <w:rFonts w:ascii="Arial" w:hAnsi="Arial" w:cs="Arial"/>
        </w:rPr>
        <w:t>The purpose of th</w:t>
      </w:r>
      <w:r w:rsidR="00795DBB">
        <w:rPr>
          <w:rFonts w:ascii="Arial" w:hAnsi="Arial" w:cs="Arial"/>
        </w:rPr>
        <w:t>is</w:t>
      </w:r>
      <w:r w:rsidRPr="00F50FA7">
        <w:rPr>
          <w:rFonts w:ascii="Arial" w:hAnsi="Arial" w:cs="Arial"/>
        </w:rPr>
        <w:t xml:space="preserve"> </w:t>
      </w:r>
      <w:r w:rsidR="000B3AA1" w:rsidRPr="00F50FA7">
        <w:rPr>
          <w:rFonts w:ascii="Arial" w:hAnsi="Arial" w:cs="Arial"/>
        </w:rPr>
        <w:t xml:space="preserve">Quick Guide </w:t>
      </w:r>
      <w:r w:rsidRPr="00F50FA7">
        <w:rPr>
          <w:rFonts w:ascii="Arial" w:hAnsi="Arial" w:cs="Arial"/>
        </w:rPr>
        <w:t>is to offer additional guidance for Issuers in the implementation of the</w:t>
      </w:r>
      <w:r w:rsidR="004D765A" w:rsidRPr="00F50FA7">
        <w:rPr>
          <w:rFonts w:ascii="Arial" w:hAnsi="Arial" w:cs="Arial"/>
        </w:rPr>
        <w:t xml:space="preserve"> Ginnie Mae</w:t>
      </w:r>
      <w:r w:rsidRPr="00F50FA7">
        <w:rPr>
          <w:rFonts w:ascii="Arial" w:hAnsi="Arial" w:cs="Arial"/>
        </w:rPr>
        <w:t xml:space="preserve"> Pool Delivery Dataset</w:t>
      </w:r>
      <w:r w:rsidR="00460991">
        <w:rPr>
          <w:rFonts w:ascii="Arial" w:hAnsi="Arial" w:cs="Arial"/>
        </w:rPr>
        <w:t xml:space="preserve"> (PDD)</w:t>
      </w:r>
      <w:r w:rsidRPr="00F50FA7">
        <w:rPr>
          <w:rFonts w:ascii="Arial" w:hAnsi="Arial" w:cs="Arial"/>
        </w:rPr>
        <w:t>. Th</w:t>
      </w:r>
      <w:r w:rsidR="00A069F0" w:rsidRPr="00F50FA7">
        <w:rPr>
          <w:rFonts w:ascii="Arial" w:hAnsi="Arial" w:cs="Arial"/>
        </w:rPr>
        <w:t>e</w:t>
      </w:r>
      <w:r w:rsidRPr="00F50FA7">
        <w:rPr>
          <w:rFonts w:ascii="Arial" w:hAnsi="Arial" w:cs="Arial"/>
        </w:rPr>
        <w:t xml:space="preserve"> information is intended to complement </w:t>
      </w:r>
      <w:r w:rsidR="00A079AE" w:rsidRPr="00F50FA7">
        <w:rPr>
          <w:rFonts w:ascii="Arial" w:hAnsi="Arial" w:cs="Arial"/>
        </w:rPr>
        <w:t>t</w:t>
      </w:r>
      <w:r w:rsidRPr="00F50FA7">
        <w:rPr>
          <w:rFonts w:ascii="Arial" w:hAnsi="Arial" w:cs="Arial"/>
        </w:rPr>
        <w:t xml:space="preserve">he </w:t>
      </w:r>
      <w:r w:rsidR="00460991">
        <w:rPr>
          <w:rFonts w:ascii="Arial" w:hAnsi="Arial" w:cs="Arial"/>
        </w:rPr>
        <w:t>Pool Delivery Dataset</w:t>
      </w:r>
      <w:r w:rsidR="009B4307">
        <w:rPr>
          <w:rFonts w:ascii="Arial" w:hAnsi="Arial" w:cs="Arial"/>
        </w:rPr>
        <w:t xml:space="preserve"> (PDD)</w:t>
      </w:r>
      <w:r w:rsidR="00460991">
        <w:rPr>
          <w:rFonts w:ascii="Arial" w:hAnsi="Arial" w:cs="Arial"/>
        </w:rPr>
        <w:t xml:space="preserve"> </w:t>
      </w:r>
      <w:r w:rsidRPr="00F50FA7">
        <w:rPr>
          <w:rFonts w:ascii="Arial" w:hAnsi="Arial" w:cs="Arial"/>
        </w:rPr>
        <w:t>Implementati</w:t>
      </w:r>
      <w:r w:rsidR="00170616" w:rsidRPr="00F50FA7">
        <w:rPr>
          <w:rFonts w:ascii="Arial" w:hAnsi="Arial" w:cs="Arial"/>
        </w:rPr>
        <w:t xml:space="preserve">on Guide </w:t>
      </w:r>
      <w:r w:rsidR="00A069F0" w:rsidRPr="00F50FA7">
        <w:rPr>
          <w:rFonts w:ascii="Arial" w:hAnsi="Arial" w:cs="Arial"/>
        </w:rPr>
        <w:t>and</w:t>
      </w:r>
      <w:r w:rsidRPr="00F50FA7">
        <w:rPr>
          <w:rFonts w:ascii="Arial" w:hAnsi="Arial" w:cs="Arial"/>
        </w:rPr>
        <w:t xml:space="preserve"> offer</w:t>
      </w:r>
      <w:r w:rsidR="00A069F0" w:rsidRPr="00F50FA7">
        <w:rPr>
          <w:rFonts w:ascii="Arial" w:hAnsi="Arial" w:cs="Arial"/>
        </w:rPr>
        <w:t>s</w:t>
      </w:r>
      <w:r w:rsidRPr="00F50FA7">
        <w:rPr>
          <w:rFonts w:ascii="Arial" w:hAnsi="Arial" w:cs="Arial"/>
        </w:rPr>
        <w:t xml:space="preserve"> focused information on data points and instructions relating to the </w:t>
      </w:r>
      <w:r w:rsidR="00170616" w:rsidRPr="00F50FA7">
        <w:rPr>
          <w:rFonts w:ascii="Arial" w:hAnsi="Arial" w:cs="Arial"/>
        </w:rPr>
        <w:t>Security Investor</w:t>
      </w:r>
      <w:r w:rsidRPr="00F50FA7">
        <w:rPr>
          <w:rFonts w:ascii="Arial" w:hAnsi="Arial" w:cs="Arial"/>
        </w:rPr>
        <w:t>.</w:t>
      </w:r>
    </w:p>
    <w:p w14:paraId="290E1A0F" w14:textId="77777777" w:rsidR="00FA6F99" w:rsidRPr="00F50FA7" w:rsidRDefault="00411CCC" w:rsidP="00FA6F99">
      <w:pPr>
        <w:pStyle w:val="Heading2"/>
        <w:rPr>
          <w:rFonts w:ascii="Arial" w:hAnsi="Arial" w:cs="Arial"/>
        </w:rPr>
      </w:pPr>
      <w:r w:rsidRPr="00F50FA7">
        <w:rPr>
          <w:rFonts w:ascii="Arial" w:hAnsi="Arial" w:cs="Arial"/>
        </w:rPr>
        <w:t>Description</w:t>
      </w:r>
    </w:p>
    <w:p w14:paraId="1D0A85F9" w14:textId="6A1D2234" w:rsidR="00FA6F99" w:rsidRPr="00F50FA7" w:rsidRDefault="000B6576" w:rsidP="00597ACA">
      <w:pPr>
        <w:spacing w:before="200" w:line="276" w:lineRule="auto"/>
        <w:rPr>
          <w:rFonts w:ascii="Arial" w:hAnsi="Arial" w:cs="Arial"/>
        </w:rPr>
      </w:pPr>
      <w:r w:rsidRPr="00F50FA7">
        <w:rPr>
          <w:rFonts w:ascii="Arial" w:hAnsi="Arial" w:cs="Arial"/>
        </w:rPr>
        <w:t xml:space="preserve">When submitting a pool of loans to Ginnie Mae for issuance, an Issuer must provide details on the investor that is purchasing the security. Ginnie Mae needs this information in order to properly deliver the security during settlement. </w:t>
      </w:r>
      <w:r w:rsidR="009B4307">
        <w:rPr>
          <w:rFonts w:ascii="Arial" w:hAnsi="Arial" w:cs="Arial"/>
        </w:rPr>
        <w:t>The i</w:t>
      </w:r>
      <w:r w:rsidRPr="00F50FA7">
        <w:rPr>
          <w:rFonts w:ascii="Arial" w:hAnsi="Arial" w:cs="Arial"/>
        </w:rPr>
        <w:t>nformation required to ensure that the security can be delivered varies depending on the bank and investor</w:t>
      </w:r>
      <w:r w:rsidR="00F260DE" w:rsidRPr="00F50FA7">
        <w:rPr>
          <w:rFonts w:ascii="Arial" w:hAnsi="Arial" w:cs="Arial"/>
        </w:rPr>
        <w:t>.</w:t>
      </w:r>
    </w:p>
    <w:p w14:paraId="37C250BD" w14:textId="77777777" w:rsidR="00C53836" w:rsidRPr="00F50FA7" w:rsidRDefault="00170616" w:rsidP="00597ACA">
      <w:pPr>
        <w:spacing w:before="200" w:line="276" w:lineRule="auto"/>
        <w:rPr>
          <w:rFonts w:ascii="Arial" w:hAnsi="Arial" w:cs="Arial"/>
        </w:rPr>
      </w:pPr>
      <w:r w:rsidRPr="00F50FA7">
        <w:rPr>
          <w:rFonts w:ascii="Arial" w:hAnsi="Arial" w:cs="Arial"/>
        </w:rPr>
        <w:t>Before describing the required data points, there are a few business terms that are highlighted in</w:t>
      </w:r>
      <w:r w:rsidR="00C53836" w:rsidRPr="00F50FA7">
        <w:rPr>
          <w:rFonts w:ascii="Arial" w:hAnsi="Arial" w:cs="Arial"/>
        </w:rPr>
        <w:t xml:space="preserve"> T</w:t>
      </w:r>
      <w:r w:rsidRPr="00F50FA7">
        <w:rPr>
          <w:rFonts w:ascii="Arial" w:hAnsi="Arial" w:cs="Arial"/>
        </w:rPr>
        <w:t>able</w:t>
      </w:r>
      <w:r w:rsidR="00C53836" w:rsidRPr="00F50FA7">
        <w:rPr>
          <w:rFonts w:ascii="Arial" w:hAnsi="Arial" w:cs="Arial"/>
        </w:rPr>
        <w:t xml:space="preserve"> 1.</w:t>
      </w:r>
    </w:p>
    <w:p w14:paraId="000785A7" w14:textId="77777777" w:rsidR="00246EE3" w:rsidRPr="00F50FA7" w:rsidRDefault="00C53836" w:rsidP="00597ACA">
      <w:pPr>
        <w:pStyle w:val="Caption"/>
        <w:spacing w:after="200"/>
        <w:rPr>
          <w:rFonts w:ascii="Arial" w:hAnsi="Arial" w:cs="Arial"/>
        </w:rPr>
      </w:pPr>
      <w:r w:rsidRPr="00F50FA7">
        <w:rPr>
          <w:rFonts w:ascii="Arial" w:hAnsi="Arial" w:cs="Arial"/>
        </w:rPr>
        <w:t xml:space="preserve">Table 1: </w:t>
      </w:r>
      <w:r w:rsidR="007D7409" w:rsidRPr="00F50FA7">
        <w:rPr>
          <w:rFonts w:ascii="Arial" w:hAnsi="Arial" w:cs="Arial"/>
        </w:rPr>
        <w:t>Security Investor Business Terms</w:t>
      </w:r>
    </w:p>
    <w:tbl>
      <w:tblPr>
        <w:tblW w:w="13554" w:type="dxa"/>
        <w:tblCellMar>
          <w:left w:w="0" w:type="dxa"/>
          <w:right w:w="0" w:type="dxa"/>
        </w:tblCellMar>
        <w:tblLook w:val="0600" w:firstRow="0" w:lastRow="0" w:firstColumn="0" w:lastColumn="0" w:noHBand="1" w:noVBand="1"/>
      </w:tblPr>
      <w:tblGrid>
        <w:gridCol w:w="2100"/>
        <w:gridCol w:w="11274"/>
        <w:gridCol w:w="180"/>
      </w:tblGrid>
      <w:tr w:rsidR="00246EE3" w:rsidRPr="00F50FA7" w14:paraId="45B78525" w14:textId="77777777" w:rsidTr="00C76ACA">
        <w:trPr>
          <w:cantSplit/>
          <w:trHeight w:val="620"/>
          <w:tblHeader/>
        </w:trPr>
        <w:tc>
          <w:tcPr>
            <w:tcW w:w="2100" w:type="dxa"/>
            <w:tcBorders>
              <w:top w:val="single" w:sz="8" w:space="0" w:color="002776"/>
              <w:left w:val="single" w:sz="8" w:space="0" w:color="002776"/>
              <w:bottom w:val="single" w:sz="8" w:space="0" w:color="002776"/>
              <w:right w:val="single" w:sz="8" w:space="0" w:color="002776"/>
            </w:tcBorders>
            <w:shd w:val="clear" w:color="auto" w:fill="002D6A"/>
            <w:tcMar>
              <w:top w:w="144" w:type="dxa"/>
              <w:left w:w="144" w:type="dxa"/>
              <w:bottom w:w="144" w:type="dxa"/>
              <w:right w:w="144" w:type="dxa"/>
            </w:tcMar>
            <w:vAlign w:val="center"/>
            <w:hideMark/>
          </w:tcPr>
          <w:p w14:paraId="3B9F10EA" w14:textId="77777777" w:rsidR="00246EE3" w:rsidRPr="00F50FA7" w:rsidRDefault="00246EE3" w:rsidP="00917CAE">
            <w:pPr>
              <w:rPr>
                <w:rFonts w:ascii="Arial" w:hAnsi="Arial" w:cs="Arial"/>
                <w:color w:val="FFFFFF" w:themeColor="background1"/>
              </w:rPr>
            </w:pPr>
            <w:r w:rsidRPr="00F50FA7">
              <w:rPr>
                <w:rFonts w:ascii="Arial" w:hAnsi="Arial" w:cs="Arial"/>
                <w:b/>
                <w:bCs/>
                <w:color w:val="FFFFFF" w:themeColor="background1"/>
              </w:rPr>
              <w:t>Business Term</w:t>
            </w:r>
          </w:p>
        </w:tc>
        <w:tc>
          <w:tcPr>
            <w:tcW w:w="11454" w:type="dxa"/>
            <w:gridSpan w:val="2"/>
            <w:tcBorders>
              <w:top w:val="single" w:sz="8" w:space="0" w:color="002776"/>
              <w:left w:val="single" w:sz="8" w:space="0" w:color="002776"/>
              <w:bottom w:val="single" w:sz="8" w:space="0" w:color="002776"/>
              <w:right w:val="single" w:sz="8" w:space="0" w:color="002776"/>
            </w:tcBorders>
            <w:shd w:val="clear" w:color="auto" w:fill="002D6A"/>
            <w:tcMar>
              <w:top w:w="144" w:type="dxa"/>
              <w:left w:w="144" w:type="dxa"/>
              <w:bottom w:w="144" w:type="dxa"/>
              <w:right w:w="144" w:type="dxa"/>
            </w:tcMar>
            <w:vAlign w:val="center"/>
            <w:hideMark/>
          </w:tcPr>
          <w:p w14:paraId="6058B228" w14:textId="77777777" w:rsidR="00246EE3" w:rsidRPr="00F50FA7" w:rsidRDefault="00246EE3" w:rsidP="00917CAE">
            <w:pPr>
              <w:rPr>
                <w:rFonts w:ascii="Arial" w:hAnsi="Arial" w:cs="Arial"/>
                <w:color w:val="FFFFFF" w:themeColor="background1"/>
              </w:rPr>
            </w:pPr>
            <w:r w:rsidRPr="00F50FA7">
              <w:rPr>
                <w:rFonts w:ascii="Arial" w:hAnsi="Arial" w:cs="Arial"/>
                <w:b/>
                <w:bCs/>
                <w:color w:val="FFFFFF" w:themeColor="background1"/>
              </w:rPr>
              <w:t>Description</w:t>
            </w:r>
          </w:p>
        </w:tc>
      </w:tr>
      <w:tr w:rsidR="00246EE3" w:rsidRPr="00F50FA7" w14:paraId="72F196F5" w14:textId="77777777" w:rsidTr="00C76ACA">
        <w:trPr>
          <w:gridAfter w:val="1"/>
          <w:wAfter w:w="180" w:type="dxa"/>
          <w:cantSplit/>
          <w:trHeight w:val="655"/>
        </w:trPr>
        <w:tc>
          <w:tcPr>
            <w:tcW w:w="2100"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tcPr>
          <w:p w14:paraId="2C7BA366" w14:textId="71AA8EE8" w:rsidR="00246EE3" w:rsidRPr="00F50FA7" w:rsidRDefault="00246EE3" w:rsidP="00E174C1">
            <w:pPr>
              <w:rPr>
                <w:rFonts w:ascii="Arial" w:hAnsi="Arial" w:cs="Arial"/>
                <w:b/>
                <w:bCs/>
              </w:rPr>
            </w:pPr>
            <w:r w:rsidRPr="00F50FA7">
              <w:rPr>
                <w:rFonts w:ascii="Arial" w:hAnsi="Arial" w:cs="Arial"/>
                <w:b/>
                <w:bCs/>
              </w:rPr>
              <w:t>Mortgage</w:t>
            </w:r>
            <w:r w:rsidR="00E174C1" w:rsidRPr="00F50FA7">
              <w:rPr>
                <w:rFonts w:ascii="Arial" w:hAnsi="Arial" w:cs="Arial"/>
                <w:b/>
                <w:bCs/>
              </w:rPr>
              <w:t>-</w:t>
            </w:r>
            <w:r w:rsidRPr="00F50FA7">
              <w:rPr>
                <w:rFonts w:ascii="Arial" w:hAnsi="Arial" w:cs="Arial"/>
                <w:b/>
                <w:bCs/>
              </w:rPr>
              <w:t>Backed Security</w:t>
            </w:r>
          </w:p>
        </w:tc>
        <w:tc>
          <w:tcPr>
            <w:tcW w:w="11274"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tcPr>
          <w:p w14:paraId="1E385A6C" w14:textId="57A7C648" w:rsidR="00246EE3" w:rsidRPr="00F50FA7" w:rsidRDefault="00246EE3" w:rsidP="00917CAE">
            <w:pPr>
              <w:rPr>
                <w:rFonts w:ascii="Arial" w:hAnsi="Arial" w:cs="Arial"/>
              </w:rPr>
            </w:pPr>
            <w:r w:rsidRPr="00F50FA7">
              <w:rPr>
                <w:rFonts w:ascii="Arial" w:hAnsi="Arial" w:cs="Arial"/>
                <w:color w:val="111111"/>
                <w:shd w:val="clear" w:color="auto" w:fill="FFFFFF"/>
              </w:rPr>
              <w:t>A financial instrument that represents cash flows from the principal and interest payments of residential home mortgages.</w:t>
            </w:r>
            <w:r w:rsidR="00C76ACA">
              <w:rPr>
                <w:rFonts w:ascii="Arial" w:hAnsi="Arial" w:cs="Arial"/>
                <w:color w:val="111111"/>
                <w:shd w:val="clear" w:color="auto" w:fill="FFFFFF"/>
              </w:rPr>
              <w:t xml:space="preserve"> </w:t>
            </w:r>
            <w:r w:rsidR="00C76ACA">
              <w:rPr>
                <w:rFonts w:ascii="Arial" w:hAnsi="Arial" w:cs="Arial"/>
                <w:color w:val="222222"/>
                <w:lang w:val="en"/>
              </w:rPr>
              <w:t xml:space="preserve">In the most basic type of MBS, homeowners' </w:t>
            </w:r>
            <w:r w:rsidR="00C76ACA">
              <w:rPr>
                <w:rFonts w:ascii="Arial" w:hAnsi="Arial" w:cs="Arial"/>
                <w:b/>
                <w:bCs/>
                <w:color w:val="222222"/>
                <w:lang w:val="en"/>
              </w:rPr>
              <w:t>mortgage</w:t>
            </w:r>
            <w:r w:rsidR="00C76ACA">
              <w:rPr>
                <w:rFonts w:ascii="Arial" w:hAnsi="Arial" w:cs="Arial"/>
                <w:color w:val="222222"/>
                <w:lang w:val="en"/>
              </w:rPr>
              <w:t xml:space="preserve"> payments are passed through to the bondholder, meaning the bondholder receives monthly payments that include both principal and interest.</w:t>
            </w:r>
          </w:p>
        </w:tc>
      </w:tr>
      <w:tr w:rsidR="00246EE3" w:rsidRPr="00F50FA7" w14:paraId="4E06B93D" w14:textId="77777777" w:rsidTr="00C76ACA">
        <w:trPr>
          <w:gridAfter w:val="1"/>
          <w:wAfter w:w="180" w:type="dxa"/>
          <w:cantSplit/>
          <w:trHeight w:val="655"/>
        </w:trPr>
        <w:tc>
          <w:tcPr>
            <w:tcW w:w="2100"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hideMark/>
          </w:tcPr>
          <w:p w14:paraId="393917E9" w14:textId="77777777" w:rsidR="00246EE3" w:rsidRPr="00F50FA7" w:rsidRDefault="00246EE3" w:rsidP="00917CAE">
            <w:pPr>
              <w:rPr>
                <w:rFonts w:ascii="Arial" w:hAnsi="Arial" w:cs="Arial"/>
              </w:rPr>
            </w:pPr>
            <w:r w:rsidRPr="00F50FA7">
              <w:rPr>
                <w:rFonts w:ascii="Arial" w:hAnsi="Arial" w:cs="Arial"/>
                <w:b/>
                <w:bCs/>
              </w:rPr>
              <w:t>Security Investor</w:t>
            </w:r>
          </w:p>
        </w:tc>
        <w:tc>
          <w:tcPr>
            <w:tcW w:w="11274"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hideMark/>
          </w:tcPr>
          <w:p w14:paraId="5E57167E" w14:textId="77777777" w:rsidR="00246EE3" w:rsidRPr="00F50FA7" w:rsidRDefault="00246EE3" w:rsidP="00917CAE">
            <w:pPr>
              <w:rPr>
                <w:rFonts w:ascii="Arial" w:hAnsi="Arial" w:cs="Arial"/>
              </w:rPr>
            </w:pPr>
            <w:r w:rsidRPr="00F50FA7">
              <w:rPr>
                <w:rFonts w:ascii="Arial" w:hAnsi="Arial" w:cs="Arial"/>
              </w:rPr>
              <w:t>3</w:t>
            </w:r>
            <w:r w:rsidRPr="00F50FA7">
              <w:rPr>
                <w:rFonts w:ascii="Arial" w:hAnsi="Arial" w:cs="Arial"/>
                <w:vertAlign w:val="superscript"/>
              </w:rPr>
              <w:t>rd</w:t>
            </w:r>
            <w:r w:rsidRPr="00F50FA7">
              <w:rPr>
                <w:rFonts w:ascii="Arial" w:hAnsi="Arial" w:cs="Arial"/>
              </w:rPr>
              <w:t xml:space="preserve"> Party that the Ginnie Mae MBS security should be delivered to.  This party will have a registered bank account with a Federal Reserve Bank.</w:t>
            </w:r>
          </w:p>
        </w:tc>
      </w:tr>
      <w:tr w:rsidR="00246EE3" w:rsidRPr="00F50FA7" w14:paraId="217BCE1B" w14:textId="77777777" w:rsidTr="00C76ACA">
        <w:trPr>
          <w:gridAfter w:val="1"/>
          <w:wAfter w:w="180" w:type="dxa"/>
          <w:cantSplit/>
          <w:trHeight w:val="655"/>
        </w:trPr>
        <w:tc>
          <w:tcPr>
            <w:tcW w:w="2100" w:type="dxa"/>
            <w:tcBorders>
              <w:top w:val="single" w:sz="8" w:space="0" w:color="002776"/>
              <w:left w:val="single" w:sz="8" w:space="0" w:color="002776"/>
              <w:bottom w:val="single" w:sz="8" w:space="0" w:color="002776"/>
              <w:right w:val="single" w:sz="8" w:space="0" w:color="002776"/>
            </w:tcBorders>
            <w:shd w:val="clear" w:color="auto" w:fill="B2BB1E"/>
            <w:tcMar>
              <w:top w:w="144" w:type="dxa"/>
              <w:left w:w="144" w:type="dxa"/>
              <w:bottom w:w="144" w:type="dxa"/>
              <w:right w:w="144" w:type="dxa"/>
            </w:tcMar>
            <w:vAlign w:val="center"/>
          </w:tcPr>
          <w:p w14:paraId="72FD2E5A" w14:textId="77777777" w:rsidR="00246EE3" w:rsidRPr="00F50FA7" w:rsidRDefault="00246EE3" w:rsidP="00917CAE">
            <w:pPr>
              <w:rPr>
                <w:rFonts w:ascii="Arial" w:hAnsi="Arial" w:cs="Arial"/>
                <w:b/>
                <w:bCs/>
              </w:rPr>
            </w:pPr>
            <w:r w:rsidRPr="00F50FA7">
              <w:rPr>
                <w:rFonts w:ascii="Arial" w:hAnsi="Arial" w:cs="Arial"/>
                <w:b/>
                <w:bCs/>
              </w:rPr>
              <w:lastRenderedPageBreak/>
              <w:t>ACH</w:t>
            </w:r>
          </w:p>
        </w:tc>
        <w:tc>
          <w:tcPr>
            <w:tcW w:w="11274" w:type="dxa"/>
            <w:tcBorders>
              <w:top w:val="single" w:sz="8" w:space="0" w:color="002776"/>
              <w:left w:val="single" w:sz="8" w:space="0" w:color="002776"/>
              <w:bottom w:val="single" w:sz="8" w:space="0" w:color="002776"/>
              <w:right w:val="single" w:sz="8" w:space="0" w:color="002776"/>
            </w:tcBorders>
            <w:shd w:val="clear" w:color="auto" w:fill="auto"/>
            <w:tcMar>
              <w:top w:w="144" w:type="dxa"/>
              <w:left w:w="144" w:type="dxa"/>
              <w:bottom w:w="144" w:type="dxa"/>
              <w:right w:w="144" w:type="dxa"/>
            </w:tcMar>
            <w:vAlign w:val="center"/>
          </w:tcPr>
          <w:p w14:paraId="75E820B0" w14:textId="3988B40B" w:rsidR="00246EE3" w:rsidRPr="00F50FA7" w:rsidRDefault="00246EE3" w:rsidP="00917CAE">
            <w:pPr>
              <w:rPr>
                <w:rFonts w:ascii="Arial" w:hAnsi="Arial" w:cs="Arial"/>
              </w:rPr>
            </w:pPr>
            <w:r w:rsidRPr="00F50FA7">
              <w:rPr>
                <w:rFonts w:ascii="Arial" w:hAnsi="Arial" w:cs="Arial"/>
                <w:color w:val="000000"/>
              </w:rPr>
              <w:t>Information specific to drafting of automatic/regular payment</w:t>
            </w:r>
            <w:r w:rsidR="000E5EBE" w:rsidRPr="00F50FA7">
              <w:rPr>
                <w:rFonts w:ascii="Arial" w:hAnsi="Arial" w:cs="Arial"/>
                <w:color w:val="000000"/>
              </w:rPr>
              <w:t xml:space="preserve"> of principal and interest, as well as taxes and insurance</w:t>
            </w:r>
            <w:r w:rsidRPr="00F50FA7">
              <w:rPr>
                <w:rFonts w:ascii="Arial" w:hAnsi="Arial" w:cs="Arial"/>
                <w:color w:val="000000"/>
              </w:rPr>
              <w:t>.  Also used in the settlement and delivery of securities.</w:t>
            </w:r>
          </w:p>
        </w:tc>
      </w:tr>
    </w:tbl>
    <w:p w14:paraId="259EA8B1" w14:textId="77777777" w:rsidR="00246EE3" w:rsidRPr="00F50FA7" w:rsidRDefault="00246EE3" w:rsidP="00246EE3">
      <w:pPr>
        <w:rPr>
          <w:rFonts w:ascii="Arial" w:hAnsi="Arial" w:cs="Arial"/>
        </w:rPr>
      </w:pPr>
    </w:p>
    <w:p w14:paraId="52BA61B2" w14:textId="77777777" w:rsidR="00246EE3" w:rsidRPr="00F50FA7" w:rsidRDefault="00246EE3" w:rsidP="00246EE3">
      <w:pPr>
        <w:pStyle w:val="Heading2"/>
        <w:rPr>
          <w:rFonts w:ascii="Arial" w:hAnsi="Arial" w:cs="Arial"/>
        </w:rPr>
      </w:pPr>
      <w:r w:rsidRPr="00F50FA7">
        <w:rPr>
          <w:rFonts w:ascii="Arial" w:hAnsi="Arial" w:cs="Arial"/>
        </w:rPr>
        <w:t>How to Provide Information</w:t>
      </w:r>
    </w:p>
    <w:p w14:paraId="4447528B" w14:textId="07167960" w:rsidR="00411CCC" w:rsidRPr="00F50FA7" w:rsidRDefault="00246EE3" w:rsidP="00597ACA">
      <w:pPr>
        <w:spacing w:before="200" w:line="276" w:lineRule="auto"/>
        <w:rPr>
          <w:rFonts w:ascii="Arial" w:hAnsi="Arial" w:cs="Arial"/>
        </w:rPr>
      </w:pPr>
      <w:r w:rsidRPr="00F50FA7">
        <w:rPr>
          <w:rFonts w:ascii="Arial" w:hAnsi="Arial" w:cs="Arial"/>
        </w:rPr>
        <w:t>The information previously provided for security investor has been mapped into more precise data points with the Pool Delivery Dataset. This section provides both an XML container flow chart</w:t>
      </w:r>
      <w:r w:rsidR="009B4307">
        <w:rPr>
          <w:rFonts w:ascii="Arial" w:hAnsi="Arial" w:cs="Arial"/>
        </w:rPr>
        <w:t xml:space="preserve"> (Figure 1)</w:t>
      </w:r>
      <w:r w:rsidRPr="00F50FA7">
        <w:rPr>
          <w:rFonts w:ascii="Arial" w:hAnsi="Arial" w:cs="Arial"/>
        </w:rPr>
        <w:t xml:space="preserve"> and a mapping table to assist the Issuers in determining what values to provide in the new file submissions format. </w:t>
      </w:r>
    </w:p>
    <w:p w14:paraId="7F3672DD" w14:textId="77777777" w:rsidR="00411CCC" w:rsidRPr="00F50FA7" w:rsidRDefault="00411CCC" w:rsidP="00597ACA">
      <w:pPr>
        <w:keepNext/>
        <w:keepLines/>
        <w:spacing w:after="200"/>
        <w:jc w:val="center"/>
        <w:rPr>
          <w:rFonts w:ascii="Arial" w:hAnsi="Arial" w:cs="Arial"/>
          <w:b/>
        </w:rPr>
      </w:pPr>
      <w:r w:rsidRPr="00F50FA7">
        <w:rPr>
          <w:rFonts w:ascii="Arial" w:hAnsi="Arial" w:cs="Arial"/>
          <w:b/>
        </w:rPr>
        <w:lastRenderedPageBreak/>
        <w:t>Figure 1</w:t>
      </w:r>
      <w:r w:rsidR="007D7409" w:rsidRPr="00F50FA7">
        <w:rPr>
          <w:rFonts w:ascii="Arial" w:hAnsi="Arial" w:cs="Arial"/>
          <w:b/>
        </w:rPr>
        <w:t>:</w:t>
      </w:r>
      <w:r w:rsidRPr="00F50FA7">
        <w:rPr>
          <w:rFonts w:ascii="Arial" w:hAnsi="Arial" w:cs="Arial"/>
          <w:b/>
        </w:rPr>
        <w:t xml:space="preserve"> Security Investor Mapping</w:t>
      </w:r>
    </w:p>
    <w:p w14:paraId="72865473" w14:textId="1ADA045F" w:rsidR="00FA6F99" w:rsidRPr="00F50FA7" w:rsidRDefault="000C42B5" w:rsidP="00790221">
      <w:pPr>
        <w:keepNext/>
        <w:keepLines/>
        <w:jc w:val="center"/>
        <w:rPr>
          <w:rFonts w:ascii="Arial" w:hAnsi="Arial" w:cs="Arial"/>
        </w:rPr>
      </w:pPr>
      <w:r>
        <w:object w:dxaOrig="13753" w:dyaOrig="4729" w14:anchorId="7030E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9.75pt;height:229.4pt" o:ole="">
            <v:imagedata r:id="rId13" o:title=""/>
          </v:shape>
          <o:OLEObject Type="Embed" ProgID="Visio.Drawing.15" ShapeID="_x0000_i1025" DrawAspect="Content" ObjectID="_1465219971" r:id="rId14"/>
        </w:object>
      </w:r>
      <w:r w:rsidRPr="00F50FA7" w:rsidDel="000C42B5">
        <w:rPr>
          <w:rFonts w:ascii="Arial" w:hAnsi="Arial" w:cs="Arial"/>
          <w:noProof/>
        </w:rPr>
        <w:t xml:space="preserve"> </w:t>
      </w:r>
    </w:p>
    <w:p w14:paraId="544EB4BD" w14:textId="5F1662EA" w:rsidR="00411CCC" w:rsidRPr="00F50FA7" w:rsidRDefault="00411CCC" w:rsidP="00597ACA">
      <w:pPr>
        <w:spacing w:before="200" w:line="276" w:lineRule="auto"/>
        <w:rPr>
          <w:rFonts w:ascii="Arial" w:hAnsi="Arial" w:cs="Arial"/>
        </w:rPr>
      </w:pPr>
      <w:r w:rsidRPr="00F50FA7">
        <w:rPr>
          <w:rFonts w:ascii="Arial" w:hAnsi="Arial" w:cs="Arial"/>
        </w:rPr>
        <w:t>Table</w:t>
      </w:r>
      <w:r w:rsidR="009B4307">
        <w:rPr>
          <w:rFonts w:ascii="Arial" w:hAnsi="Arial" w:cs="Arial"/>
        </w:rPr>
        <w:t xml:space="preserve"> 2</w:t>
      </w:r>
      <w:r w:rsidRPr="00F50FA7">
        <w:rPr>
          <w:rFonts w:ascii="Arial" w:hAnsi="Arial" w:cs="Arial"/>
        </w:rPr>
        <w:t xml:space="preserve"> demonstrates how the legacy data points are translated into new MISMO fields. The column headers are described as follows:</w:t>
      </w:r>
    </w:p>
    <w:p w14:paraId="6A7889FA" w14:textId="3824F596" w:rsidR="00411CCC" w:rsidRPr="00F50FA7" w:rsidRDefault="00411CCC" w:rsidP="00597ACA">
      <w:pPr>
        <w:spacing w:before="200" w:line="276" w:lineRule="auto"/>
        <w:rPr>
          <w:rFonts w:ascii="Arial" w:hAnsi="Arial" w:cs="Arial"/>
        </w:rPr>
      </w:pPr>
      <w:r w:rsidRPr="00F50FA7">
        <w:rPr>
          <w:rFonts w:ascii="Arial" w:hAnsi="Arial" w:cs="Arial"/>
          <w:b/>
        </w:rPr>
        <w:t>Legacy Data Point Name and Definition</w:t>
      </w:r>
      <w:r w:rsidRPr="00F50FA7">
        <w:rPr>
          <w:rFonts w:ascii="Arial" w:hAnsi="Arial" w:cs="Arial"/>
        </w:rPr>
        <w:t xml:space="preserve">:  </w:t>
      </w:r>
      <w:r w:rsidR="00795DBB">
        <w:rPr>
          <w:rFonts w:ascii="Arial" w:hAnsi="Arial" w:cs="Arial"/>
        </w:rPr>
        <w:t>This column lists the</w:t>
      </w:r>
      <w:r w:rsidRPr="00F50FA7">
        <w:rPr>
          <w:rFonts w:ascii="Arial" w:hAnsi="Arial" w:cs="Arial"/>
        </w:rPr>
        <w:t xml:space="preserve"> data point name and definition used in flat file record layouts.</w:t>
      </w:r>
    </w:p>
    <w:p w14:paraId="2D523B6D" w14:textId="77777777" w:rsidR="00411CCC" w:rsidRPr="00F50FA7" w:rsidRDefault="00411CCC" w:rsidP="00597ACA">
      <w:pPr>
        <w:spacing w:before="200" w:line="276" w:lineRule="auto"/>
        <w:rPr>
          <w:rFonts w:ascii="Arial" w:hAnsi="Arial" w:cs="Arial"/>
        </w:rPr>
      </w:pPr>
      <w:r w:rsidRPr="00F50FA7">
        <w:rPr>
          <w:rFonts w:ascii="Arial" w:hAnsi="Arial" w:cs="Arial"/>
          <w:b/>
        </w:rPr>
        <w:t>MISMO Data Point Name</w:t>
      </w:r>
      <w:r w:rsidRPr="00F50FA7">
        <w:rPr>
          <w:rFonts w:ascii="Arial" w:hAnsi="Arial" w:cs="Arial"/>
        </w:rPr>
        <w:t>: This column lists the MISMO term name for a corresponding legacy data point.</w:t>
      </w:r>
    </w:p>
    <w:p w14:paraId="46BE84E3" w14:textId="77777777" w:rsidR="00411CCC" w:rsidRPr="00F50FA7" w:rsidRDefault="00411CCC" w:rsidP="00597ACA">
      <w:pPr>
        <w:spacing w:before="200" w:line="276" w:lineRule="auto"/>
        <w:rPr>
          <w:rFonts w:ascii="Arial" w:hAnsi="Arial" w:cs="Arial"/>
        </w:rPr>
      </w:pPr>
      <w:r w:rsidRPr="00F50FA7">
        <w:rPr>
          <w:rFonts w:ascii="Arial" w:hAnsi="Arial" w:cs="Arial"/>
          <w:b/>
        </w:rPr>
        <w:t>MISMO Definition</w:t>
      </w:r>
      <w:r w:rsidRPr="00F50FA7">
        <w:rPr>
          <w:rFonts w:ascii="Arial" w:hAnsi="Arial" w:cs="Arial"/>
        </w:rPr>
        <w:t>: This column lists the MISMO definition for the corresponding data point.</w:t>
      </w:r>
    </w:p>
    <w:p w14:paraId="15FCCC76" w14:textId="77777777" w:rsidR="00411CCC" w:rsidRDefault="00411CCC" w:rsidP="00597ACA">
      <w:pPr>
        <w:spacing w:before="200" w:line="276" w:lineRule="auto"/>
        <w:rPr>
          <w:rFonts w:ascii="Arial" w:hAnsi="Arial" w:cs="Arial"/>
        </w:rPr>
      </w:pPr>
      <w:r w:rsidRPr="00F50FA7">
        <w:rPr>
          <w:rFonts w:ascii="Arial" w:hAnsi="Arial" w:cs="Arial"/>
          <w:b/>
        </w:rPr>
        <w:t>Legacy to MISMO Mapping</w:t>
      </w:r>
      <w:r w:rsidRPr="00F50FA7">
        <w:rPr>
          <w:rFonts w:ascii="Arial" w:hAnsi="Arial" w:cs="Arial"/>
        </w:rPr>
        <w:t>: This column captures the logic for mapping the legacy data point and enumerations to the MISMO data point and supporting enumerations.</w:t>
      </w:r>
    </w:p>
    <w:p w14:paraId="1E3C9619" w14:textId="77777777" w:rsidR="00BD6873" w:rsidRPr="00F50FA7" w:rsidRDefault="007D7409" w:rsidP="00597ACA">
      <w:pPr>
        <w:pStyle w:val="Caption"/>
        <w:spacing w:after="200"/>
        <w:rPr>
          <w:rFonts w:ascii="Arial" w:hAnsi="Arial" w:cs="Arial"/>
        </w:rPr>
      </w:pPr>
      <w:r w:rsidRPr="00F50FA7">
        <w:rPr>
          <w:rFonts w:ascii="Arial" w:hAnsi="Arial" w:cs="Arial"/>
        </w:rPr>
        <w:lastRenderedPageBreak/>
        <w:t>Table 2: Legacy to MISMO Mapping for Security Investor</w:t>
      </w:r>
    </w:p>
    <w:tbl>
      <w:tblPr>
        <w:tblStyle w:val="TableGrid"/>
        <w:tblW w:w="0" w:type="auto"/>
        <w:tblLayout w:type="fixed"/>
        <w:tblLook w:val="04A0" w:firstRow="1" w:lastRow="0" w:firstColumn="1" w:lastColumn="0" w:noHBand="0" w:noVBand="1"/>
      </w:tblPr>
      <w:tblGrid>
        <w:gridCol w:w="1846"/>
        <w:gridCol w:w="3032"/>
        <w:gridCol w:w="2520"/>
        <w:gridCol w:w="5940"/>
      </w:tblGrid>
      <w:tr w:rsidR="00474052" w:rsidRPr="00F50FA7" w14:paraId="269665D1" w14:textId="77777777" w:rsidTr="00C76ACA">
        <w:trPr>
          <w:cantSplit/>
          <w:trHeight w:val="765"/>
          <w:tblHeader/>
        </w:trPr>
        <w:tc>
          <w:tcPr>
            <w:tcW w:w="1846" w:type="dxa"/>
            <w:shd w:val="clear" w:color="auto" w:fill="1F497D" w:themeFill="text2"/>
            <w:vAlign w:val="center"/>
          </w:tcPr>
          <w:p w14:paraId="1556FEA6" w14:textId="5CA56DD7" w:rsidR="00474052" w:rsidRPr="00F50FA7" w:rsidRDefault="00474052" w:rsidP="00795DBB">
            <w:pPr>
              <w:jc w:val="center"/>
              <w:rPr>
                <w:rFonts w:ascii="Arial" w:hAnsi="Arial" w:cs="Arial"/>
                <w:b/>
                <w:bCs/>
                <w:color w:val="FFFFFF"/>
                <w:sz w:val="20"/>
                <w:szCs w:val="20"/>
              </w:rPr>
            </w:pPr>
            <w:r w:rsidRPr="00F50FA7">
              <w:rPr>
                <w:rFonts w:ascii="Arial" w:hAnsi="Arial" w:cs="Arial"/>
                <w:b/>
                <w:bCs/>
                <w:color w:val="FFFFFF"/>
                <w:sz w:val="20"/>
                <w:szCs w:val="20"/>
              </w:rPr>
              <w:t>Legacy Data Point Name and Definition</w:t>
            </w:r>
          </w:p>
        </w:tc>
        <w:tc>
          <w:tcPr>
            <w:tcW w:w="3032" w:type="dxa"/>
            <w:shd w:val="clear" w:color="auto" w:fill="1F497D" w:themeFill="text2"/>
            <w:vAlign w:val="center"/>
          </w:tcPr>
          <w:p w14:paraId="4573D74F" w14:textId="77777777" w:rsidR="00474052" w:rsidRPr="00F50FA7" w:rsidRDefault="00474052" w:rsidP="00795DBB">
            <w:pPr>
              <w:jc w:val="center"/>
              <w:rPr>
                <w:rFonts w:ascii="Arial" w:hAnsi="Arial" w:cs="Arial"/>
                <w:b/>
                <w:bCs/>
                <w:color w:val="FFFFFF"/>
                <w:sz w:val="20"/>
                <w:szCs w:val="20"/>
              </w:rPr>
            </w:pPr>
            <w:r w:rsidRPr="00F50FA7">
              <w:rPr>
                <w:rFonts w:ascii="Arial" w:hAnsi="Arial" w:cs="Arial"/>
                <w:b/>
                <w:bCs/>
                <w:color w:val="FFFFFF"/>
                <w:sz w:val="20"/>
                <w:szCs w:val="20"/>
              </w:rPr>
              <w:t>MISMO Data Point Name</w:t>
            </w:r>
          </w:p>
        </w:tc>
        <w:tc>
          <w:tcPr>
            <w:tcW w:w="2520" w:type="dxa"/>
            <w:shd w:val="clear" w:color="auto" w:fill="1F497D" w:themeFill="text2"/>
            <w:vAlign w:val="center"/>
          </w:tcPr>
          <w:p w14:paraId="0817C399" w14:textId="77777777" w:rsidR="00474052" w:rsidRPr="00F50FA7" w:rsidRDefault="00474052" w:rsidP="00795DBB">
            <w:pPr>
              <w:jc w:val="center"/>
              <w:rPr>
                <w:rFonts w:ascii="Arial" w:hAnsi="Arial" w:cs="Arial"/>
                <w:b/>
                <w:bCs/>
                <w:color w:val="FFFFFF"/>
                <w:sz w:val="20"/>
                <w:szCs w:val="20"/>
              </w:rPr>
            </w:pPr>
            <w:r w:rsidRPr="00F50FA7">
              <w:rPr>
                <w:rFonts w:ascii="Arial" w:hAnsi="Arial" w:cs="Arial"/>
                <w:b/>
                <w:bCs/>
                <w:color w:val="FFFFFF"/>
                <w:sz w:val="20"/>
                <w:szCs w:val="20"/>
              </w:rPr>
              <w:t>MISMO Definition</w:t>
            </w:r>
          </w:p>
        </w:tc>
        <w:tc>
          <w:tcPr>
            <w:tcW w:w="5940" w:type="dxa"/>
            <w:shd w:val="clear" w:color="auto" w:fill="1F497D" w:themeFill="text2"/>
            <w:vAlign w:val="center"/>
          </w:tcPr>
          <w:p w14:paraId="12B78C84" w14:textId="77777777" w:rsidR="00474052" w:rsidRPr="00F50FA7" w:rsidRDefault="00474052" w:rsidP="00795DBB">
            <w:pPr>
              <w:jc w:val="center"/>
              <w:rPr>
                <w:rFonts w:ascii="Arial" w:hAnsi="Arial" w:cs="Arial"/>
                <w:b/>
                <w:bCs/>
                <w:color w:val="FFFFFF"/>
                <w:sz w:val="20"/>
                <w:szCs w:val="20"/>
              </w:rPr>
            </w:pPr>
            <w:r w:rsidRPr="00F50FA7">
              <w:rPr>
                <w:rFonts w:ascii="Arial" w:hAnsi="Arial" w:cs="Arial"/>
                <w:b/>
                <w:bCs/>
                <w:color w:val="FFFFFF"/>
                <w:sz w:val="20"/>
                <w:szCs w:val="20"/>
              </w:rPr>
              <w:t>Legacy to MISMO Mapping</w:t>
            </w:r>
          </w:p>
        </w:tc>
      </w:tr>
      <w:tr w:rsidR="00474052" w:rsidRPr="00F50FA7" w14:paraId="107368F3" w14:textId="77777777" w:rsidTr="00795DBB">
        <w:trPr>
          <w:cantSplit/>
          <w:trHeight w:val="1221"/>
        </w:trPr>
        <w:tc>
          <w:tcPr>
            <w:tcW w:w="1846" w:type="dxa"/>
            <w:vMerge w:val="restart"/>
          </w:tcPr>
          <w:p w14:paraId="72CCCFCD" w14:textId="77777777" w:rsidR="00474052" w:rsidRPr="00F50FA7" w:rsidRDefault="00474052" w:rsidP="00474052">
            <w:pPr>
              <w:rPr>
                <w:rFonts w:ascii="Arial" w:hAnsi="Arial" w:cs="Arial"/>
                <w:sz w:val="20"/>
                <w:szCs w:val="20"/>
              </w:rPr>
            </w:pPr>
            <w:r w:rsidRPr="00EC0F53">
              <w:rPr>
                <w:rFonts w:ascii="Arial" w:hAnsi="Arial" w:cs="Arial"/>
                <w:b/>
                <w:sz w:val="20"/>
                <w:szCs w:val="20"/>
              </w:rPr>
              <w:t>ABA# -</w:t>
            </w:r>
            <w:r w:rsidRPr="00F50FA7">
              <w:rPr>
                <w:rFonts w:ascii="Arial" w:hAnsi="Arial" w:cs="Arial"/>
                <w:sz w:val="20"/>
                <w:szCs w:val="20"/>
              </w:rPr>
              <w:t xml:space="preserve"> The ABA/Federal Routing Number of the financial institution that will be clearing the pool (used for pool settlement).</w:t>
            </w:r>
          </w:p>
          <w:p w14:paraId="364CD340" w14:textId="77777777" w:rsidR="00474052" w:rsidRPr="00F50FA7" w:rsidRDefault="00474052" w:rsidP="003F66FF">
            <w:pPr>
              <w:rPr>
                <w:rFonts w:ascii="Arial" w:hAnsi="Arial" w:cs="Arial"/>
                <w:sz w:val="20"/>
                <w:szCs w:val="20"/>
              </w:rPr>
            </w:pPr>
          </w:p>
          <w:p w14:paraId="3C5107C1" w14:textId="77777777" w:rsidR="00474052" w:rsidRPr="00F50FA7" w:rsidRDefault="00474052" w:rsidP="003F66FF">
            <w:pPr>
              <w:rPr>
                <w:rFonts w:ascii="Arial" w:hAnsi="Arial" w:cs="Arial"/>
                <w:sz w:val="20"/>
                <w:szCs w:val="20"/>
              </w:rPr>
            </w:pPr>
          </w:p>
        </w:tc>
        <w:tc>
          <w:tcPr>
            <w:tcW w:w="3032" w:type="dxa"/>
          </w:tcPr>
          <w:p w14:paraId="0BA35839" w14:textId="77777777" w:rsidR="00474052" w:rsidRPr="00F50FA7" w:rsidRDefault="00474052" w:rsidP="00474052">
            <w:pPr>
              <w:rPr>
                <w:rFonts w:ascii="Arial" w:hAnsi="Arial" w:cs="Arial"/>
                <w:sz w:val="20"/>
                <w:szCs w:val="20"/>
              </w:rPr>
            </w:pPr>
            <w:proofErr w:type="spellStart"/>
            <w:r w:rsidRPr="00F50FA7">
              <w:rPr>
                <w:rFonts w:ascii="Arial" w:hAnsi="Arial" w:cs="Arial"/>
                <w:sz w:val="20"/>
                <w:szCs w:val="20"/>
              </w:rPr>
              <w:t>ACHBankAccountPurposeType</w:t>
            </w:r>
            <w:proofErr w:type="spellEnd"/>
          </w:p>
          <w:p w14:paraId="147C45C5" w14:textId="77777777" w:rsidR="00474052" w:rsidRPr="00F50FA7" w:rsidRDefault="00474052" w:rsidP="00474052">
            <w:pPr>
              <w:rPr>
                <w:rFonts w:ascii="Arial" w:hAnsi="Arial" w:cs="Arial"/>
                <w:sz w:val="20"/>
                <w:szCs w:val="20"/>
              </w:rPr>
            </w:pPr>
          </w:p>
        </w:tc>
        <w:tc>
          <w:tcPr>
            <w:tcW w:w="2520" w:type="dxa"/>
          </w:tcPr>
          <w:p w14:paraId="7E8D5FD8" w14:textId="77777777" w:rsidR="00474052" w:rsidRPr="00F50FA7" w:rsidRDefault="00474052" w:rsidP="00474052">
            <w:pPr>
              <w:rPr>
                <w:rFonts w:ascii="Arial" w:hAnsi="Arial" w:cs="Arial"/>
                <w:sz w:val="20"/>
                <w:szCs w:val="20"/>
              </w:rPr>
            </w:pPr>
            <w:r w:rsidRPr="00F50FA7">
              <w:rPr>
                <w:rFonts w:ascii="Arial" w:hAnsi="Arial" w:cs="Arial"/>
                <w:sz w:val="20"/>
                <w:szCs w:val="20"/>
              </w:rPr>
              <w:t>Identifies the account type in which payment is drafted and the purpose of the drafted payment</w:t>
            </w:r>
          </w:p>
          <w:p w14:paraId="10A2D40A" w14:textId="77777777" w:rsidR="00474052" w:rsidRPr="00F50FA7" w:rsidRDefault="00474052" w:rsidP="00474052">
            <w:pPr>
              <w:rPr>
                <w:rFonts w:ascii="Arial" w:hAnsi="Arial" w:cs="Arial"/>
                <w:sz w:val="20"/>
                <w:szCs w:val="20"/>
              </w:rPr>
            </w:pPr>
          </w:p>
        </w:tc>
        <w:tc>
          <w:tcPr>
            <w:tcW w:w="5940" w:type="dxa"/>
            <w:vMerge w:val="restart"/>
          </w:tcPr>
          <w:p w14:paraId="6BFA801D" w14:textId="16D3C6B1" w:rsidR="0036441D" w:rsidRDefault="0036441D" w:rsidP="00474052">
            <w:pPr>
              <w:rPr>
                <w:rFonts w:ascii="Arial" w:hAnsi="Arial" w:cs="Arial"/>
                <w:sz w:val="20"/>
              </w:rPr>
            </w:pPr>
            <w:proofErr w:type="spellStart"/>
            <w:r w:rsidRPr="00F50FA7">
              <w:rPr>
                <w:rFonts w:ascii="Arial" w:hAnsi="Arial" w:cs="Arial"/>
                <w:sz w:val="20"/>
              </w:rPr>
              <w:t>ACHBankAccountPurposeType</w:t>
            </w:r>
            <w:proofErr w:type="spellEnd"/>
            <w:r w:rsidRPr="00F50FA7">
              <w:rPr>
                <w:rFonts w:ascii="Arial" w:hAnsi="Arial" w:cs="Arial"/>
                <w:sz w:val="20"/>
              </w:rPr>
              <w:t xml:space="preserve"> = Settlement </w:t>
            </w:r>
            <w:r w:rsidR="00474052" w:rsidRPr="00F50FA7">
              <w:rPr>
                <w:rFonts w:ascii="Arial" w:hAnsi="Arial" w:cs="Arial"/>
                <w:sz w:val="20"/>
              </w:rPr>
              <w:t xml:space="preserve">AND </w:t>
            </w:r>
          </w:p>
          <w:p w14:paraId="51AD2CC5" w14:textId="557A4539" w:rsidR="00474052" w:rsidRPr="00F50FA7" w:rsidRDefault="0036441D" w:rsidP="00474052">
            <w:pPr>
              <w:rPr>
                <w:rFonts w:ascii="Arial" w:hAnsi="Arial" w:cs="Arial"/>
                <w:sz w:val="20"/>
              </w:rPr>
            </w:pPr>
            <w:r w:rsidRPr="00F50FA7">
              <w:rPr>
                <w:rFonts w:ascii="Arial" w:hAnsi="Arial" w:cs="Arial"/>
                <w:sz w:val="20"/>
              </w:rPr>
              <w:t xml:space="preserve">ABA# = </w:t>
            </w:r>
            <w:proofErr w:type="spellStart"/>
            <w:r w:rsidRPr="00F50FA7">
              <w:rPr>
                <w:rFonts w:ascii="Arial" w:hAnsi="Arial" w:cs="Arial"/>
                <w:sz w:val="20"/>
              </w:rPr>
              <w:t>ACHABARoutingAndTransitIdentifier</w:t>
            </w:r>
            <w:proofErr w:type="spellEnd"/>
            <w:r w:rsidRPr="00F50FA7" w:rsidDel="0036441D">
              <w:rPr>
                <w:rFonts w:ascii="Arial" w:hAnsi="Arial" w:cs="Arial"/>
                <w:sz w:val="20"/>
              </w:rPr>
              <w:t xml:space="preserve"> </w:t>
            </w:r>
          </w:p>
          <w:p w14:paraId="7B9B50B0" w14:textId="77777777" w:rsidR="00474052" w:rsidRPr="00F50FA7" w:rsidRDefault="00474052" w:rsidP="003F66FF">
            <w:pPr>
              <w:rPr>
                <w:rFonts w:ascii="Arial" w:hAnsi="Arial" w:cs="Arial"/>
                <w:sz w:val="20"/>
              </w:rPr>
            </w:pPr>
          </w:p>
        </w:tc>
      </w:tr>
      <w:tr w:rsidR="00474052" w:rsidRPr="00F50FA7" w14:paraId="1B57D68F" w14:textId="77777777" w:rsidTr="00795DBB">
        <w:trPr>
          <w:cantSplit/>
          <w:trHeight w:val="1221"/>
        </w:trPr>
        <w:tc>
          <w:tcPr>
            <w:tcW w:w="1846" w:type="dxa"/>
            <w:vMerge/>
          </w:tcPr>
          <w:p w14:paraId="368DF33E" w14:textId="77777777" w:rsidR="00474052" w:rsidRPr="00F50FA7" w:rsidRDefault="00474052" w:rsidP="00474052">
            <w:pPr>
              <w:rPr>
                <w:rFonts w:ascii="Arial" w:hAnsi="Arial" w:cs="Arial"/>
                <w:sz w:val="20"/>
                <w:szCs w:val="20"/>
              </w:rPr>
            </w:pPr>
          </w:p>
        </w:tc>
        <w:tc>
          <w:tcPr>
            <w:tcW w:w="3032" w:type="dxa"/>
          </w:tcPr>
          <w:p w14:paraId="7EB95781" w14:textId="77777777" w:rsidR="00474052" w:rsidRPr="00F50FA7" w:rsidRDefault="00474052">
            <w:pPr>
              <w:rPr>
                <w:rFonts w:ascii="Arial" w:hAnsi="Arial" w:cs="Arial"/>
                <w:sz w:val="20"/>
                <w:szCs w:val="20"/>
              </w:rPr>
            </w:pPr>
            <w:proofErr w:type="spellStart"/>
            <w:r w:rsidRPr="00F50FA7">
              <w:rPr>
                <w:rFonts w:ascii="Arial" w:hAnsi="Arial" w:cs="Arial"/>
                <w:sz w:val="20"/>
                <w:szCs w:val="20"/>
              </w:rPr>
              <w:t>ACHABARoutingAndTransitIdentifier</w:t>
            </w:r>
            <w:proofErr w:type="spellEnd"/>
          </w:p>
        </w:tc>
        <w:tc>
          <w:tcPr>
            <w:tcW w:w="2520" w:type="dxa"/>
          </w:tcPr>
          <w:p w14:paraId="275EE2BB" w14:textId="77777777" w:rsidR="00474052" w:rsidRPr="00F50FA7" w:rsidRDefault="00474052">
            <w:pPr>
              <w:rPr>
                <w:rFonts w:ascii="Arial" w:hAnsi="Arial" w:cs="Arial"/>
                <w:sz w:val="20"/>
                <w:szCs w:val="20"/>
              </w:rPr>
            </w:pPr>
            <w:r w:rsidRPr="00F50FA7">
              <w:rPr>
                <w:rFonts w:ascii="Arial" w:hAnsi="Arial" w:cs="Arial"/>
                <w:sz w:val="20"/>
                <w:szCs w:val="20"/>
              </w:rPr>
              <w:t>9 digit routing and transit number for the bank from which the payment is drafted</w:t>
            </w:r>
          </w:p>
        </w:tc>
        <w:tc>
          <w:tcPr>
            <w:tcW w:w="5940" w:type="dxa"/>
            <w:vMerge/>
          </w:tcPr>
          <w:p w14:paraId="7E2CE4F0" w14:textId="77777777" w:rsidR="00474052" w:rsidRPr="00F50FA7" w:rsidRDefault="00474052" w:rsidP="003F66FF">
            <w:pPr>
              <w:rPr>
                <w:rFonts w:ascii="Arial" w:hAnsi="Arial" w:cs="Arial"/>
                <w:sz w:val="20"/>
              </w:rPr>
            </w:pPr>
          </w:p>
        </w:tc>
      </w:tr>
      <w:tr w:rsidR="0036441D" w:rsidRPr="00F50FA7" w14:paraId="24EFB716" w14:textId="77777777" w:rsidTr="00C76ACA">
        <w:trPr>
          <w:cantSplit/>
          <w:trHeight w:val="1205"/>
        </w:trPr>
        <w:tc>
          <w:tcPr>
            <w:tcW w:w="1846" w:type="dxa"/>
            <w:vMerge w:val="restart"/>
            <w:hideMark/>
          </w:tcPr>
          <w:p w14:paraId="13CED9BC" w14:textId="77777777" w:rsidR="0036441D" w:rsidRPr="00F50FA7" w:rsidRDefault="0036441D" w:rsidP="003F66FF">
            <w:pPr>
              <w:rPr>
                <w:rFonts w:ascii="Arial" w:hAnsi="Arial" w:cs="Arial"/>
                <w:sz w:val="20"/>
                <w:szCs w:val="20"/>
              </w:rPr>
            </w:pPr>
            <w:r w:rsidRPr="00EC0F53">
              <w:rPr>
                <w:rFonts w:ascii="Arial" w:hAnsi="Arial" w:cs="Arial"/>
                <w:b/>
                <w:sz w:val="20"/>
                <w:szCs w:val="20"/>
              </w:rPr>
              <w:t>Deliver To -</w:t>
            </w:r>
            <w:r w:rsidRPr="00F50FA7">
              <w:rPr>
                <w:rFonts w:ascii="Arial" w:hAnsi="Arial" w:cs="Arial"/>
                <w:sz w:val="20"/>
                <w:szCs w:val="20"/>
              </w:rPr>
              <w:t xml:space="preserve"> Instructions detailing who the pool is to be delivered to.</w:t>
            </w:r>
          </w:p>
          <w:p w14:paraId="0183B41A" w14:textId="77777777" w:rsidR="0036441D" w:rsidRPr="00F50FA7" w:rsidRDefault="0036441D" w:rsidP="003F66FF">
            <w:pPr>
              <w:rPr>
                <w:rFonts w:ascii="Arial" w:hAnsi="Arial" w:cs="Arial"/>
                <w:sz w:val="20"/>
                <w:szCs w:val="20"/>
              </w:rPr>
            </w:pPr>
          </w:p>
          <w:p w14:paraId="34A102C4" w14:textId="77777777" w:rsidR="0036441D" w:rsidRPr="00F50FA7" w:rsidRDefault="0036441D" w:rsidP="003F66FF">
            <w:pPr>
              <w:rPr>
                <w:rFonts w:ascii="Arial" w:hAnsi="Arial" w:cs="Arial"/>
                <w:sz w:val="20"/>
                <w:szCs w:val="20"/>
              </w:rPr>
            </w:pPr>
          </w:p>
          <w:p w14:paraId="1FF3F152" w14:textId="77777777" w:rsidR="0036441D" w:rsidRPr="00F50FA7" w:rsidRDefault="0036441D" w:rsidP="00127B2A">
            <w:pPr>
              <w:rPr>
                <w:rFonts w:ascii="Arial" w:hAnsi="Arial" w:cs="Arial"/>
                <w:sz w:val="20"/>
              </w:rPr>
            </w:pPr>
          </w:p>
        </w:tc>
        <w:tc>
          <w:tcPr>
            <w:tcW w:w="3032" w:type="dxa"/>
            <w:hideMark/>
          </w:tcPr>
          <w:p w14:paraId="0A57D76A" w14:textId="77777777" w:rsidR="0036441D" w:rsidRPr="00F50FA7" w:rsidRDefault="0036441D" w:rsidP="004F17BC">
            <w:pPr>
              <w:rPr>
                <w:rFonts w:ascii="Arial" w:hAnsi="Arial" w:cs="Arial"/>
                <w:sz w:val="20"/>
                <w:szCs w:val="20"/>
              </w:rPr>
            </w:pPr>
            <w:proofErr w:type="spellStart"/>
            <w:r w:rsidRPr="00F50FA7">
              <w:rPr>
                <w:rFonts w:ascii="Arial" w:hAnsi="Arial" w:cs="Arial"/>
                <w:sz w:val="20"/>
                <w:szCs w:val="20"/>
              </w:rPr>
              <w:t>ACHBankAccountPurposeType</w:t>
            </w:r>
            <w:proofErr w:type="spellEnd"/>
          </w:p>
          <w:p w14:paraId="6C7DAD24" w14:textId="4EBE7C24" w:rsidR="0036441D" w:rsidRPr="00F50FA7" w:rsidRDefault="0036441D">
            <w:pPr>
              <w:rPr>
                <w:rFonts w:ascii="Arial" w:hAnsi="Arial" w:cs="Arial"/>
                <w:sz w:val="20"/>
              </w:rPr>
            </w:pPr>
          </w:p>
        </w:tc>
        <w:tc>
          <w:tcPr>
            <w:tcW w:w="2520" w:type="dxa"/>
            <w:hideMark/>
          </w:tcPr>
          <w:p w14:paraId="2C68382D" w14:textId="7CAD4226" w:rsidR="0036441D" w:rsidRPr="0036441D" w:rsidRDefault="0036441D">
            <w:pPr>
              <w:rPr>
                <w:rFonts w:ascii="Arial" w:hAnsi="Arial" w:cs="Arial"/>
                <w:sz w:val="20"/>
                <w:szCs w:val="20"/>
              </w:rPr>
            </w:pPr>
            <w:r w:rsidRPr="00F50FA7">
              <w:rPr>
                <w:rFonts w:ascii="Arial" w:hAnsi="Arial" w:cs="Arial"/>
                <w:sz w:val="20"/>
                <w:szCs w:val="20"/>
              </w:rPr>
              <w:t>Identifies the account type in which payment is drafted and the purpose of the drafted payment</w:t>
            </w:r>
          </w:p>
        </w:tc>
        <w:tc>
          <w:tcPr>
            <w:tcW w:w="5940" w:type="dxa"/>
            <w:vMerge w:val="restart"/>
            <w:hideMark/>
          </w:tcPr>
          <w:p w14:paraId="42402D8B" w14:textId="4AD5D12D" w:rsidR="0036441D" w:rsidRDefault="0036441D" w:rsidP="003F66FF">
            <w:pPr>
              <w:rPr>
                <w:rFonts w:ascii="Arial" w:hAnsi="Arial" w:cs="Arial"/>
                <w:sz w:val="20"/>
              </w:rPr>
            </w:pPr>
            <w:proofErr w:type="spellStart"/>
            <w:r w:rsidRPr="00F50FA7">
              <w:rPr>
                <w:rFonts w:ascii="Arial" w:hAnsi="Arial" w:cs="Arial"/>
                <w:sz w:val="20"/>
              </w:rPr>
              <w:t>ACHBankAccountPurposeType</w:t>
            </w:r>
            <w:proofErr w:type="spellEnd"/>
            <w:r w:rsidRPr="00F50FA7">
              <w:rPr>
                <w:rFonts w:ascii="Arial" w:hAnsi="Arial" w:cs="Arial"/>
                <w:sz w:val="20"/>
              </w:rPr>
              <w:t xml:space="preserve"> = Settlement AND</w:t>
            </w:r>
          </w:p>
          <w:p w14:paraId="2D7785B3" w14:textId="77777777" w:rsidR="0036441D" w:rsidRDefault="0036441D" w:rsidP="003F66FF">
            <w:pPr>
              <w:rPr>
                <w:rFonts w:ascii="Arial" w:hAnsi="Arial" w:cs="Arial"/>
                <w:sz w:val="20"/>
              </w:rPr>
            </w:pPr>
            <w:r w:rsidRPr="00F50FA7">
              <w:rPr>
                <w:rFonts w:ascii="Arial" w:hAnsi="Arial" w:cs="Arial"/>
                <w:sz w:val="20"/>
              </w:rPr>
              <w:t xml:space="preserve">Deliver To = </w:t>
            </w:r>
            <w:proofErr w:type="spellStart"/>
            <w:r w:rsidRPr="00F50FA7">
              <w:rPr>
                <w:rFonts w:ascii="Arial" w:hAnsi="Arial" w:cs="Arial"/>
                <w:sz w:val="20"/>
              </w:rPr>
              <w:t>ACHInstitutionTelegraphicAbbreviationName</w:t>
            </w:r>
            <w:proofErr w:type="spellEnd"/>
            <w:r w:rsidRPr="00F50FA7">
              <w:rPr>
                <w:rFonts w:ascii="Arial" w:hAnsi="Arial" w:cs="Arial"/>
                <w:sz w:val="20"/>
              </w:rPr>
              <w:t xml:space="preserve"> AND </w:t>
            </w:r>
          </w:p>
          <w:p w14:paraId="353FDC68" w14:textId="405A7941" w:rsidR="0036441D" w:rsidRPr="00F50FA7" w:rsidRDefault="0036441D" w:rsidP="003F66FF">
            <w:pPr>
              <w:rPr>
                <w:rFonts w:ascii="Arial" w:hAnsi="Arial" w:cs="Arial"/>
                <w:sz w:val="20"/>
              </w:rPr>
            </w:pPr>
            <w:r w:rsidRPr="00F50FA7">
              <w:rPr>
                <w:rFonts w:ascii="Arial" w:hAnsi="Arial" w:cs="Arial"/>
                <w:sz w:val="20"/>
              </w:rPr>
              <w:t xml:space="preserve">Deliver To = </w:t>
            </w:r>
            <w:proofErr w:type="spellStart"/>
            <w:r w:rsidRPr="00F50FA7">
              <w:rPr>
                <w:rFonts w:ascii="Arial" w:hAnsi="Arial" w:cs="Arial"/>
                <w:sz w:val="20"/>
              </w:rPr>
              <w:t>ACHReceiverSubaccountName</w:t>
            </w:r>
            <w:proofErr w:type="spellEnd"/>
            <w:r w:rsidRPr="00F50FA7">
              <w:rPr>
                <w:rFonts w:ascii="Arial" w:hAnsi="Arial" w:cs="Arial"/>
                <w:sz w:val="20"/>
              </w:rPr>
              <w:t xml:space="preserve"> </w:t>
            </w:r>
          </w:p>
          <w:p w14:paraId="6DF75540" w14:textId="77777777" w:rsidR="0036441D" w:rsidRPr="00F50FA7" w:rsidRDefault="0036441D" w:rsidP="003F66FF">
            <w:pPr>
              <w:rPr>
                <w:rFonts w:ascii="Arial" w:hAnsi="Arial" w:cs="Arial"/>
                <w:sz w:val="20"/>
              </w:rPr>
            </w:pPr>
          </w:p>
          <w:p w14:paraId="448E5F6D" w14:textId="77777777" w:rsidR="0036441D" w:rsidRPr="00F50FA7" w:rsidRDefault="0036441D" w:rsidP="003F66FF">
            <w:pPr>
              <w:rPr>
                <w:rFonts w:ascii="Arial" w:hAnsi="Arial" w:cs="Arial"/>
                <w:sz w:val="20"/>
              </w:rPr>
            </w:pPr>
          </w:p>
        </w:tc>
      </w:tr>
      <w:tr w:rsidR="0036441D" w:rsidRPr="00F50FA7" w14:paraId="57329AF7" w14:textId="77777777" w:rsidTr="00795DBB">
        <w:trPr>
          <w:cantSplit/>
          <w:trHeight w:val="510"/>
        </w:trPr>
        <w:tc>
          <w:tcPr>
            <w:tcW w:w="1846" w:type="dxa"/>
            <w:vMerge/>
            <w:hideMark/>
          </w:tcPr>
          <w:p w14:paraId="1B4F7C58" w14:textId="77777777" w:rsidR="0036441D" w:rsidRPr="00F50FA7" w:rsidRDefault="0036441D" w:rsidP="00127B2A">
            <w:pPr>
              <w:rPr>
                <w:rFonts w:ascii="Arial" w:hAnsi="Arial" w:cs="Arial"/>
                <w:sz w:val="20"/>
              </w:rPr>
            </w:pPr>
          </w:p>
        </w:tc>
        <w:tc>
          <w:tcPr>
            <w:tcW w:w="3032" w:type="dxa"/>
            <w:hideMark/>
          </w:tcPr>
          <w:p w14:paraId="5361FC08" w14:textId="69EA8256" w:rsidR="0036441D" w:rsidRPr="00F50FA7" w:rsidRDefault="0036441D">
            <w:pPr>
              <w:rPr>
                <w:rFonts w:ascii="Arial" w:hAnsi="Arial" w:cs="Arial"/>
                <w:sz w:val="20"/>
              </w:rPr>
            </w:pPr>
            <w:proofErr w:type="spellStart"/>
            <w:r w:rsidRPr="00F50FA7">
              <w:rPr>
                <w:rFonts w:ascii="Arial" w:hAnsi="Arial" w:cs="Arial"/>
                <w:sz w:val="20"/>
                <w:szCs w:val="20"/>
              </w:rPr>
              <w:t>ACHInstitutionTelegraphicAbbreviationName</w:t>
            </w:r>
            <w:proofErr w:type="spellEnd"/>
          </w:p>
        </w:tc>
        <w:tc>
          <w:tcPr>
            <w:tcW w:w="2520" w:type="dxa"/>
            <w:hideMark/>
          </w:tcPr>
          <w:p w14:paraId="710EA45B" w14:textId="64970145" w:rsidR="0036441D" w:rsidRPr="00F50FA7" w:rsidRDefault="0036441D">
            <w:pPr>
              <w:rPr>
                <w:rFonts w:ascii="Arial" w:hAnsi="Arial" w:cs="Arial"/>
                <w:sz w:val="20"/>
              </w:rPr>
            </w:pPr>
            <w:r w:rsidRPr="00F50FA7">
              <w:rPr>
                <w:rFonts w:ascii="Arial" w:hAnsi="Arial" w:cs="Arial"/>
                <w:sz w:val="20"/>
                <w:szCs w:val="20"/>
              </w:rPr>
              <w:t>The abbreviated name of the depository institution assigned by the Federal Reserve. </w:t>
            </w:r>
          </w:p>
        </w:tc>
        <w:tc>
          <w:tcPr>
            <w:tcW w:w="5940" w:type="dxa"/>
            <w:vMerge/>
            <w:hideMark/>
          </w:tcPr>
          <w:p w14:paraId="59C43503" w14:textId="77777777" w:rsidR="0036441D" w:rsidRPr="00F50FA7" w:rsidRDefault="0036441D">
            <w:pPr>
              <w:rPr>
                <w:rFonts w:ascii="Arial" w:hAnsi="Arial" w:cs="Arial"/>
                <w:sz w:val="20"/>
              </w:rPr>
            </w:pPr>
          </w:p>
        </w:tc>
      </w:tr>
      <w:tr w:rsidR="0036441D" w:rsidRPr="00F50FA7" w14:paraId="52A99C0F" w14:textId="77777777" w:rsidTr="00C76ACA">
        <w:trPr>
          <w:cantSplit/>
          <w:trHeight w:val="510"/>
        </w:trPr>
        <w:tc>
          <w:tcPr>
            <w:tcW w:w="1846" w:type="dxa"/>
            <w:vMerge/>
            <w:hideMark/>
          </w:tcPr>
          <w:p w14:paraId="4B6FDEA1" w14:textId="77777777" w:rsidR="0036441D" w:rsidRPr="00F50FA7" w:rsidRDefault="0036441D" w:rsidP="00127B2A">
            <w:pPr>
              <w:rPr>
                <w:rFonts w:ascii="Arial" w:hAnsi="Arial" w:cs="Arial"/>
                <w:sz w:val="20"/>
              </w:rPr>
            </w:pPr>
          </w:p>
        </w:tc>
        <w:tc>
          <w:tcPr>
            <w:tcW w:w="3032" w:type="dxa"/>
          </w:tcPr>
          <w:p w14:paraId="1DBCABB8" w14:textId="1018A0B7" w:rsidR="0036441D" w:rsidRPr="00F50FA7" w:rsidRDefault="0036441D">
            <w:pPr>
              <w:rPr>
                <w:rFonts w:ascii="Arial" w:hAnsi="Arial" w:cs="Arial"/>
                <w:sz w:val="20"/>
              </w:rPr>
            </w:pPr>
            <w:proofErr w:type="spellStart"/>
            <w:r w:rsidRPr="00F50FA7">
              <w:rPr>
                <w:rFonts w:ascii="Arial" w:hAnsi="Arial" w:cs="Arial"/>
                <w:sz w:val="20"/>
                <w:szCs w:val="20"/>
              </w:rPr>
              <w:t>ACHReceiverSubaccountName</w:t>
            </w:r>
            <w:proofErr w:type="spellEnd"/>
            <w:r w:rsidRPr="00F50FA7">
              <w:rPr>
                <w:rFonts w:ascii="Arial" w:hAnsi="Arial" w:cs="Arial"/>
                <w:sz w:val="20"/>
                <w:szCs w:val="20"/>
              </w:rPr>
              <w:t xml:space="preserve"> </w:t>
            </w:r>
          </w:p>
        </w:tc>
        <w:tc>
          <w:tcPr>
            <w:tcW w:w="2520" w:type="dxa"/>
          </w:tcPr>
          <w:p w14:paraId="6A147487" w14:textId="21021297" w:rsidR="0036441D" w:rsidRPr="00F50FA7" w:rsidRDefault="0036441D">
            <w:pPr>
              <w:rPr>
                <w:rFonts w:ascii="Arial" w:hAnsi="Arial" w:cs="Arial"/>
                <w:sz w:val="20"/>
              </w:rPr>
            </w:pPr>
            <w:r w:rsidRPr="00F50FA7">
              <w:rPr>
                <w:rFonts w:ascii="Arial" w:hAnsi="Arial" w:cs="Arial"/>
                <w:sz w:val="20"/>
                <w:szCs w:val="20"/>
              </w:rPr>
              <w:t>The subaccount name for the receiver of the wire. </w:t>
            </w:r>
          </w:p>
        </w:tc>
        <w:tc>
          <w:tcPr>
            <w:tcW w:w="5940" w:type="dxa"/>
            <w:vMerge/>
            <w:hideMark/>
          </w:tcPr>
          <w:p w14:paraId="2DC75236" w14:textId="77777777" w:rsidR="0036441D" w:rsidRPr="00F50FA7" w:rsidRDefault="0036441D">
            <w:pPr>
              <w:rPr>
                <w:rFonts w:ascii="Arial" w:hAnsi="Arial" w:cs="Arial"/>
                <w:sz w:val="20"/>
              </w:rPr>
            </w:pPr>
          </w:p>
        </w:tc>
      </w:tr>
      <w:tr w:rsidR="003F66FF" w:rsidRPr="00F50FA7" w14:paraId="5453A99B" w14:textId="77777777" w:rsidTr="00795DBB">
        <w:trPr>
          <w:cantSplit/>
          <w:trHeight w:val="914"/>
        </w:trPr>
        <w:tc>
          <w:tcPr>
            <w:tcW w:w="1846" w:type="dxa"/>
            <w:vMerge w:val="restart"/>
          </w:tcPr>
          <w:p w14:paraId="4FD4DF5D" w14:textId="77777777" w:rsidR="003F66FF" w:rsidRPr="00F50FA7" w:rsidRDefault="003F66FF" w:rsidP="003F66FF">
            <w:pPr>
              <w:rPr>
                <w:rFonts w:ascii="Arial" w:hAnsi="Arial" w:cs="Arial"/>
                <w:sz w:val="20"/>
                <w:szCs w:val="20"/>
              </w:rPr>
            </w:pPr>
            <w:r w:rsidRPr="00EC0F53">
              <w:rPr>
                <w:rFonts w:ascii="Arial" w:hAnsi="Arial" w:cs="Arial"/>
                <w:b/>
                <w:sz w:val="20"/>
                <w:szCs w:val="20"/>
              </w:rPr>
              <w:t>FRB Description -</w:t>
            </w:r>
            <w:r w:rsidRPr="00F50FA7">
              <w:rPr>
                <w:rFonts w:ascii="Arial" w:hAnsi="Arial" w:cs="Arial"/>
                <w:sz w:val="20"/>
                <w:szCs w:val="20"/>
              </w:rPr>
              <w:t xml:space="preserve"> Any other descriptive delivery </w:t>
            </w:r>
            <w:r w:rsidRPr="00F50FA7">
              <w:rPr>
                <w:rFonts w:ascii="Arial" w:hAnsi="Arial" w:cs="Arial"/>
                <w:sz w:val="20"/>
                <w:szCs w:val="20"/>
              </w:rPr>
              <w:lastRenderedPageBreak/>
              <w:t>information to be sent to the Fed.</w:t>
            </w:r>
          </w:p>
          <w:p w14:paraId="3489CC8D" w14:textId="77777777" w:rsidR="003F66FF" w:rsidRPr="00F50FA7" w:rsidRDefault="003F66FF" w:rsidP="003F66FF">
            <w:pPr>
              <w:rPr>
                <w:rFonts w:ascii="Arial" w:hAnsi="Arial" w:cs="Arial"/>
                <w:sz w:val="20"/>
                <w:szCs w:val="20"/>
              </w:rPr>
            </w:pPr>
          </w:p>
          <w:p w14:paraId="257907EE" w14:textId="77777777" w:rsidR="003F66FF" w:rsidRPr="00F50FA7" w:rsidRDefault="003F66FF" w:rsidP="003F66FF">
            <w:pPr>
              <w:rPr>
                <w:rFonts w:ascii="Arial" w:hAnsi="Arial" w:cs="Arial"/>
                <w:sz w:val="20"/>
              </w:rPr>
            </w:pPr>
          </w:p>
        </w:tc>
        <w:tc>
          <w:tcPr>
            <w:tcW w:w="3032" w:type="dxa"/>
          </w:tcPr>
          <w:p w14:paraId="2F31EC9C" w14:textId="77777777" w:rsidR="003F66FF" w:rsidRPr="00F50FA7" w:rsidRDefault="003F66FF" w:rsidP="003F66FF">
            <w:pPr>
              <w:rPr>
                <w:rFonts w:ascii="Arial" w:hAnsi="Arial" w:cs="Arial"/>
                <w:sz w:val="20"/>
                <w:szCs w:val="20"/>
              </w:rPr>
            </w:pPr>
            <w:proofErr w:type="spellStart"/>
            <w:r w:rsidRPr="00F50FA7">
              <w:rPr>
                <w:rFonts w:ascii="Arial" w:hAnsi="Arial" w:cs="Arial"/>
                <w:sz w:val="20"/>
                <w:szCs w:val="20"/>
              </w:rPr>
              <w:lastRenderedPageBreak/>
              <w:t>ACHBankAccountPurposeType</w:t>
            </w:r>
            <w:proofErr w:type="spellEnd"/>
          </w:p>
          <w:p w14:paraId="294EEA86" w14:textId="77777777" w:rsidR="003F66FF" w:rsidRPr="00F50FA7" w:rsidRDefault="003F66FF" w:rsidP="003F66FF">
            <w:pPr>
              <w:rPr>
                <w:rFonts w:ascii="Arial" w:hAnsi="Arial" w:cs="Arial"/>
                <w:sz w:val="20"/>
                <w:szCs w:val="20"/>
              </w:rPr>
            </w:pPr>
          </w:p>
        </w:tc>
        <w:tc>
          <w:tcPr>
            <w:tcW w:w="2520" w:type="dxa"/>
          </w:tcPr>
          <w:p w14:paraId="5387E5F4" w14:textId="77777777" w:rsidR="003F66FF" w:rsidRPr="00F50FA7" w:rsidRDefault="003F66FF" w:rsidP="003F66FF">
            <w:pPr>
              <w:rPr>
                <w:rFonts w:ascii="Arial" w:hAnsi="Arial" w:cs="Arial"/>
                <w:sz w:val="20"/>
                <w:szCs w:val="20"/>
              </w:rPr>
            </w:pPr>
            <w:r w:rsidRPr="00F50FA7">
              <w:rPr>
                <w:rFonts w:ascii="Arial" w:hAnsi="Arial" w:cs="Arial"/>
                <w:sz w:val="20"/>
                <w:szCs w:val="20"/>
              </w:rPr>
              <w:t>Identifies the account type in which payment is drafted and the purpose of the drafted payment</w:t>
            </w:r>
          </w:p>
        </w:tc>
        <w:tc>
          <w:tcPr>
            <w:tcW w:w="5940" w:type="dxa"/>
            <w:vMerge w:val="restart"/>
          </w:tcPr>
          <w:p w14:paraId="62432E78" w14:textId="678FE406" w:rsidR="0036441D" w:rsidRDefault="0036441D" w:rsidP="003F66FF">
            <w:pPr>
              <w:rPr>
                <w:rFonts w:ascii="Arial" w:hAnsi="Arial" w:cs="Arial"/>
                <w:sz w:val="20"/>
                <w:szCs w:val="20"/>
              </w:rPr>
            </w:pPr>
            <w:proofErr w:type="spellStart"/>
            <w:r w:rsidRPr="00F50FA7">
              <w:rPr>
                <w:rFonts w:ascii="Arial" w:hAnsi="Arial" w:cs="Arial"/>
                <w:sz w:val="20"/>
                <w:szCs w:val="20"/>
              </w:rPr>
              <w:t>ACHBankAccountPurposeType</w:t>
            </w:r>
            <w:proofErr w:type="spellEnd"/>
            <w:r w:rsidRPr="00F50FA7">
              <w:rPr>
                <w:rFonts w:ascii="Arial" w:hAnsi="Arial" w:cs="Arial"/>
                <w:sz w:val="20"/>
                <w:szCs w:val="20"/>
              </w:rPr>
              <w:t xml:space="preserve"> = Settlement </w:t>
            </w:r>
            <w:r w:rsidR="003F66FF" w:rsidRPr="00F50FA7">
              <w:rPr>
                <w:rFonts w:ascii="Arial" w:hAnsi="Arial" w:cs="Arial"/>
                <w:sz w:val="20"/>
                <w:szCs w:val="20"/>
              </w:rPr>
              <w:t>AND</w:t>
            </w:r>
          </w:p>
          <w:p w14:paraId="1F8DA23A" w14:textId="162BAABA" w:rsidR="003F66FF" w:rsidRPr="00F50FA7" w:rsidRDefault="0036441D" w:rsidP="003F66FF">
            <w:pPr>
              <w:rPr>
                <w:rFonts w:ascii="Arial" w:hAnsi="Arial" w:cs="Arial"/>
                <w:sz w:val="20"/>
                <w:szCs w:val="20"/>
              </w:rPr>
            </w:pPr>
            <w:r w:rsidRPr="00F50FA7">
              <w:rPr>
                <w:rFonts w:ascii="Arial" w:hAnsi="Arial" w:cs="Arial"/>
                <w:sz w:val="20"/>
                <w:szCs w:val="20"/>
              </w:rPr>
              <w:t xml:space="preserve">FRB Description = </w:t>
            </w:r>
            <w:proofErr w:type="spellStart"/>
            <w:r w:rsidRPr="00F50FA7">
              <w:rPr>
                <w:rFonts w:ascii="Arial" w:hAnsi="Arial" w:cs="Arial"/>
                <w:sz w:val="20"/>
                <w:szCs w:val="20"/>
              </w:rPr>
              <w:t>ACHBankAccountDescription</w:t>
            </w:r>
            <w:proofErr w:type="spellEnd"/>
            <w:r w:rsidRPr="00F50FA7">
              <w:rPr>
                <w:rFonts w:ascii="Arial" w:hAnsi="Arial" w:cs="Arial"/>
                <w:sz w:val="20"/>
                <w:szCs w:val="20"/>
              </w:rPr>
              <w:t xml:space="preserve"> </w:t>
            </w:r>
          </w:p>
          <w:p w14:paraId="179543B8" w14:textId="77777777" w:rsidR="003F66FF" w:rsidRPr="00F50FA7" w:rsidRDefault="003F66FF" w:rsidP="003F66FF">
            <w:pPr>
              <w:rPr>
                <w:rFonts w:ascii="Arial" w:hAnsi="Arial" w:cs="Arial"/>
                <w:sz w:val="20"/>
                <w:szCs w:val="20"/>
              </w:rPr>
            </w:pPr>
          </w:p>
        </w:tc>
      </w:tr>
      <w:tr w:rsidR="003F66FF" w:rsidRPr="00F50FA7" w14:paraId="778BAEA6" w14:textId="77777777" w:rsidTr="00795DBB">
        <w:trPr>
          <w:cantSplit/>
          <w:trHeight w:val="914"/>
        </w:trPr>
        <w:tc>
          <w:tcPr>
            <w:tcW w:w="1846" w:type="dxa"/>
            <w:vMerge/>
          </w:tcPr>
          <w:p w14:paraId="289E8F41" w14:textId="77777777" w:rsidR="003F66FF" w:rsidRPr="00F50FA7" w:rsidRDefault="003F66FF" w:rsidP="003F66FF">
            <w:pPr>
              <w:rPr>
                <w:rFonts w:ascii="Arial" w:hAnsi="Arial" w:cs="Arial"/>
                <w:sz w:val="20"/>
              </w:rPr>
            </w:pPr>
          </w:p>
        </w:tc>
        <w:tc>
          <w:tcPr>
            <w:tcW w:w="3032" w:type="dxa"/>
          </w:tcPr>
          <w:p w14:paraId="65EA7253" w14:textId="77777777" w:rsidR="003F66FF" w:rsidRPr="00F50FA7" w:rsidRDefault="003F66FF" w:rsidP="003F66FF">
            <w:pPr>
              <w:rPr>
                <w:rFonts w:ascii="Arial" w:hAnsi="Arial" w:cs="Arial"/>
                <w:sz w:val="20"/>
                <w:szCs w:val="20"/>
              </w:rPr>
            </w:pPr>
            <w:proofErr w:type="spellStart"/>
            <w:r w:rsidRPr="00F50FA7">
              <w:rPr>
                <w:rFonts w:ascii="Arial" w:hAnsi="Arial" w:cs="Arial"/>
                <w:sz w:val="20"/>
                <w:szCs w:val="20"/>
              </w:rPr>
              <w:t>ACHBankAccountDescription</w:t>
            </w:r>
            <w:proofErr w:type="spellEnd"/>
          </w:p>
        </w:tc>
        <w:tc>
          <w:tcPr>
            <w:tcW w:w="2520" w:type="dxa"/>
          </w:tcPr>
          <w:p w14:paraId="6E30BF74" w14:textId="77777777" w:rsidR="003F66FF" w:rsidRPr="00F50FA7" w:rsidRDefault="003F66FF" w:rsidP="003F66FF">
            <w:pPr>
              <w:rPr>
                <w:rFonts w:ascii="Arial" w:hAnsi="Arial" w:cs="Arial"/>
                <w:sz w:val="20"/>
                <w:szCs w:val="20"/>
              </w:rPr>
            </w:pPr>
            <w:r w:rsidRPr="00F50FA7">
              <w:rPr>
                <w:rFonts w:ascii="Arial" w:hAnsi="Arial" w:cs="Arial"/>
                <w:sz w:val="20"/>
                <w:szCs w:val="20"/>
              </w:rPr>
              <w:t>Description of the bank from which the payment is drafted and any additional instructions.</w:t>
            </w:r>
          </w:p>
        </w:tc>
        <w:tc>
          <w:tcPr>
            <w:tcW w:w="5940" w:type="dxa"/>
            <w:vMerge/>
          </w:tcPr>
          <w:p w14:paraId="5F2DB528" w14:textId="77777777" w:rsidR="003F66FF" w:rsidRPr="00F50FA7" w:rsidRDefault="003F66FF" w:rsidP="003F66FF">
            <w:pPr>
              <w:rPr>
                <w:rFonts w:ascii="Arial" w:hAnsi="Arial" w:cs="Arial"/>
                <w:sz w:val="20"/>
                <w:szCs w:val="20"/>
              </w:rPr>
            </w:pPr>
          </w:p>
        </w:tc>
      </w:tr>
      <w:tr w:rsidR="003F66FF" w:rsidRPr="00F50FA7" w14:paraId="60319777" w14:textId="77777777" w:rsidTr="00795DBB">
        <w:trPr>
          <w:cantSplit/>
          <w:trHeight w:val="1700"/>
        </w:trPr>
        <w:tc>
          <w:tcPr>
            <w:tcW w:w="1846" w:type="dxa"/>
          </w:tcPr>
          <w:p w14:paraId="44B7FE74" w14:textId="77777777" w:rsidR="003F66FF" w:rsidRPr="00EC0F53" w:rsidRDefault="003F66FF" w:rsidP="003F66FF">
            <w:pPr>
              <w:rPr>
                <w:rFonts w:ascii="Arial" w:hAnsi="Arial" w:cs="Arial"/>
                <w:b/>
                <w:sz w:val="20"/>
                <w:szCs w:val="20"/>
              </w:rPr>
            </w:pPr>
            <w:r w:rsidRPr="00EC0F53">
              <w:rPr>
                <w:rFonts w:ascii="Arial" w:hAnsi="Arial" w:cs="Arial"/>
                <w:b/>
                <w:sz w:val="20"/>
                <w:szCs w:val="20"/>
              </w:rPr>
              <w:lastRenderedPageBreak/>
              <w:t xml:space="preserve">Position - </w:t>
            </w:r>
          </w:p>
          <w:p w14:paraId="61A99469" w14:textId="77777777" w:rsidR="003F66FF" w:rsidRPr="00F50FA7" w:rsidRDefault="003F66FF" w:rsidP="003F66FF">
            <w:pPr>
              <w:rPr>
                <w:rFonts w:ascii="Arial" w:hAnsi="Arial" w:cs="Arial"/>
                <w:sz w:val="20"/>
                <w:szCs w:val="20"/>
              </w:rPr>
            </w:pPr>
            <w:r w:rsidRPr="00F50FA7">
              <w:rPr>
                <w:rFonts w:ascii="Arial" w:hAnsi="Arial" w:cs="Arial"/>
                <w:sz w:val="20"/>
                <w:szCs w:val="20"/>
              </w:rPr>
              <w:t>The dollar amount of the pool to be delivered to the Fed customer</w:t>
            </w:r>
          </w:p>
          <w:p w14:paraId="41AF6C0B" w14:textId="77777777" w:rsidR="003F66FF" w:rsidRPr="00F50FA7" w:rsidRDefault="003F66FF" w:rsidP="003F66FF">
            <w:pPr>
              <w:rPr>
                <w:rFonts w:ascii="Arial" w:hAnsi="Arial" w:cs="Arial"/>
                <w:sz w:val="20"/>
                <w:szCs w:val="20"/>
              </w:rPr>
            </w:pPr>
          </w:p>
          <w:p w14:paraId="01D0AB0E" w14:textId="77777777" w:rsidR="003F66FF" w:rsidRPr="00F50FA7" w:rsidRDefault="003F66FF">
            <w:pPr>
              <w:rPr>
                <w:rFonts w:ascii="Arial" w:hAnsi="Arial" w:cs="Arial"/>
                <w:sz w:val="20"/>
              </w:rPr>
            </w:pPr>
          </w:p>
        </w:tc>
        <w:tc>
          <w:tcPr>
            <w:tcW w:w="3032" w:type="dxa"/>
          </w:tcPr>
          <w:p w14:paraId="3D3EEF62" w14:textId="77777777" w:rsidR="003F66FF" w:rsidRPr="00F50FA7" w:rsidRDefault="003F66FF" w:rsidP="003F66FF">
            <w:pPr>
              <w:rPr>
                <w:rFonts w:ascii="Arial" w:hAnsi="Arial" w:cs="Arial"/>
                <w:sz w:val="20"/>
                <w:szCs w:val="20"/>
              </w:rPr>
            </w:pPr>
            <w:proofErr w:type="spellStart"/>
            <w:r w:rsidRPr="00F50FA7">
              <w:rPr>
                <w:rFonts w:ascii="Arial" w:hAnsi="Arial" w:cs="Arial"/>
                <w:sz w:val="20"/>
                <w:szCs w:val="20"/>
              </w:rPr>
              <w:t>SecurityOriginalSubscriptionAmount</w:t>
            </w:r>
            <w:proofErr w:type="spellEnd"/>
          </w:p>
          <w:p w14:paraId="32725E64" w14:textId="77777777" w:rsidR="003F66FF" w:rsidRPr="00F50FA7" w:rsidRDefault="003F66FF">
            <w:pPr>
              <w:rPr>
                <w:rFonts w:ascii="Arial" w:hAnsi="Arial" w:cs="Arial"/>
                <w:sz w:val="20"/>
              </w:rPr>
            </w:pPr>
          </w:p>
        </w:tc>
        <w:tc>
          <w:tcPr>
            <w:tcW w:w="2520" w:type="dxa"/>
          </w:tcPr>
          <w:p w14:paraId="689C005C" w14:textId="77777777" w:rsidR="003F66FF" w:rsidRPr="00F50FA7" w:rsidRDefault="003F66FF" w:rsidP="003F66FF">
            <w:pPr>
              <w:rPr>
                <w:rFonts w:ascii="Arial" w:hAnsi="Arial" w:cs="Arial"/>
                <w:sz w:val="20"/>
                <w:szCs w:val="20"/>
              </w:rPr>
            </w:pPr>
            <w:r w:rsidRPr="00F50FA7">
              <w:rPr>
                <w:rFonts w:ascii="Arial" w:hAnsi="Arial" w:cs="Arial"/>
                <w:sz w:val="20"/>
                <w:szCs w:val="20"/>
              </w:rPr>
              <w:t>The original dollar amount subscribed to the security</w:t>
            </w:r>
          </w:p>
          <w:p w14:paraId="43C6C80D" w14:textId="77777777" w:rsidR="003F66FF" w:rsidRPr="00F50FA7" w:rsidRDefault="003F66FF">
            <w:pPr>
              <w:rPr>
                <w:rFonts w:ascii="Arial" w:hAnsi="Arial" w:cs="Arial"/>
                <w:sz w:val="20"/>
              </w:rPr>
            </w:pPr>
          </w:p>
        </w:tc>
        <w:tc>
          <w:tcPr>
            <w:tcW w:w="5940" w:type="dxa"/>
          </w:tcPr>
          <w:p w14:paraId="3BF57383" w14:textId="77777777" w:rsidR="003F66FF" w:rsidRPr="00F50FA7" w:rsidRDefault="003F66FF" w:rsidP="003F66FF">
            <w:pPr>
              <w:rPr>
                <w:rFonts w:ascii="Arial" w:hAnsi="Arial" w:cs="Arial"/>
                <w:sz w:val="20"/>
                <w:szCs w:val="20"/>
              </w:rPr>
            </w:pPr>
            <w:r w:rsidRPr="00F50FA7">
              <w:rPr>
                <w:rFonts w:ascii="Arial" w:hAnsi="Arial" w:cs="Arial"/>
                <w:sz w:val="20"/>
                <w:szCs w:val="20"/>
              </w:rPr>
              <w:t xml:space="preserve">Position = </w:t>
            </w:r>
            <w:proofErr w:type="spellStart"/>
            <w:r w:rsidRPr="00F50FA7">
              <w:rPr>
                <w:rFonts w:ascii="Arial" w:hAnsi="Arial" w:cs="Arial"/>
                <w:sz w:val="20"/>
                <w:szCs w:val="20"/>
              </w:rPr>
              <w:t>SecurityOriginalSubscriptionAmount</w:t>
            </w:r>
            <w:proofErr w:type="spellEnd"/>
          </w:p>
          <w:p w14:paraId="525D4BCB" w14:textId="77777777" w:rsidR="003F66FF" w:rsidRPr="00F50FA7" w:rsidRDefault="003F66FF">
            <w:pPr>
              <w:rPr>
                <w:rFonts w:ascii="Arial" w:hAnsi="Arial" w:cs="Arial"/>
                <w:sz w:val="20"/>
              </w:rPr>
            </w:pPr>
          </w:p>
        </w:tc>
      </w:tr>
    </w:tbl>
    <w:p w14:paraId="698C9F92" w14:textId="77777777" w:rsidR="00BD6873" w:rsidRPr="00F50FA7" w:rsidRDefault="00BD6873" w:rsidP="00DC000F">
      <w:pPr>
        <w:rPr>
          <w:rFonts w:ascii="Arial" w:hAnsi="Arial" w:cs="Arial"/>
        </w:rPr>
      </w:pPr>
    </w:p>
    <w:p w14:paraId="52D2A118" w14:textId="77777777" w:rsidR="001318D8" w:rsidRPr="00F50FA7" w:rsidRDefault="001318D8" w:rsidP="0089376A">
      <w:pPr>
        <w:pStyle w:val="Heading2"/>
        <w:rPr>
          <w:rFonts w:ascii="Arial" w:hAnsi="Arial" w:cs="Arial"/>
        </w:rPr>
      </w:pPr>
      <w:r w:rsidRPr="00F50FA7">
        <w:rPr>
          <w:rFonts w:ascii="Arial" w:hAnsi="Arial" w:cs="Arial"/>
        </w:rPr>
        <w:t>XML Sample</w:t>
      </w:r>
    </w:p>
    <w:p w14:paraId="092DE826" w14:textId="741CF522" w:rsidR="0089376A" w:rsidRPr="00F50FA7" w:rsidRDefault="001318D8" w:rsidP="00597ACA">
      <w:pPr>
        <w:spacing w:before="200" w:line="276" w:lineRule="auto"/>
        <w:rPr>
          <w:rFonts w:ascii="Arial" w:hAnsi="Arial" w:cs="Arial"/>
        </w:rPr>
      </w:pPr>
      <w:r w:rsidRPr="00F50FA7">
        <w:rPr>
          <w:rFonts w:ascii="Arial" w:hAnsi="Arial" w:cs="Arial"/>
        </w:rPr>
        <w:t xml:space="preserve">Figure 2 depicts a subset of the PDD XML file that would be required for the security investor scenarios.  </w:t>
      </w:r>
    </w:p>
    <w:p w14:paraId="412FB85F" w14:textId="77777777" w:rsidR="0089376A" w:rsidRPr="00F50FA7" w:rsidRDefault="0089376A" w:rsidP="00597ACA">
      <w:pPr>
        <w:spacing w:before="200" w:line="276" w:lineRule="auto"/>
        <w:jc w:val="center"/>
        <w:rPr>
          <w:rFonts w:ascii="Arial" w:hAnsi="Arial" w:cs="Arial"/>
        </w:rPr>
      </w:pPr>
    </w:p>
    <w:p w14:paraId="5EC0E1B0" w14:textId="77777777" w:rsidR="0089376A" w:rsidRPr="00F50FA7" w:rsidRDefault="0089376A" w:rsidP="006A0C3D">
      <w:pPr>
        <w:jc w:val="center"/>
        <w:rPr>
          <w:rFonts w:ascii="Arial" w:hAnsi="Arial" w:cs="Arial"/>
        </w:rPr>
      </w:pPr>
    </w:p>
    <w:p w14:paraId="289EFA3A" w14:textId="77777777" w:rsidR="0089376A" w:rsidRPr="00F50FA7" w:rsidRDefault="0089376A" w:rsidP="0089376A">
      <w:pPr>
        <w:pStyle w:val="Caption"/>
        <w:rPr>
          <w:rFonts w:ascii="Arial" w:hAnsi="Arial" w:cs="Arial"/>
        </w:rPr>
      </w:pPr>
    </w:p>
    <w:p w14:paraId="75F23C03" w14:textId="77777777" w:rsidR="0089376A" w:rsidRPr="00F50FA7" w:rsidRDefault="0089376A" w:rsidP="0089376A">
      <w:pPr>
        <w:pStyle w:val="Caption"/>
        <w:rPr>
          <w:rFonts w:ascii="Arial" w:hAnsi="Arial" w:cs="Arial"/>
        </w:rPr>
      </w:pPr>
    </w:p>
    <w:p w14:paraId="19D2DCB2" w14:textId="77777777" w:rsidR="00795DBB" w:rsidRDefault="00795DBB">
      <w:pPr>
        <w:spacing w:before="0"/>
        <w:rPr>
          <w:rFonts w:ascii="Arial" w:hAnsi="Arial" w:cs="Arial"/>
          <w:b/>
        </w:rPr>
      </w:pPr>
      <w:r>
        <w:rPr>
          <w:rFonts w:ascii="Arial" w:hAnsi="Arial" w:cs="Arial"/>
        </w:rPr>
        <w:br w:type="page"/>
      </w:r>
      <w:bookmarkStart w:id="4" w:name="_GoBack"/>
      <w:bookmarkEnd w:id="4"/>
    </w:p>
    <w:p w14:paraId="23CEEEE4" w14:textId="3CCA454C" w:rsidR="0089376A" w:rsidRPr="00F50FA7" w:rsidRDefault="0089376A" w:rsidP="00597ACA">
      <w:pPr>
        <w:pStyle w:val="Caption"/>
        <w:spacing w:after="200"/>
      </w:pPr>
      <w:r w:rsidRPr="00F50FA7">
        <w:rPr>
          <w:rFonts w:ascii="Arial" w:hAnsi="Arial" w:cs="Arial"/>
        </w:rPr>
        <w:lastRenderedPageBreak/>
        <w:t>Figure 2:  Security Investor XML Sample</w:t>
      </w:r>
    </w:p>
    <w:p w14:paraId="54AF6B02" w14:textId="40A02B67" w:rsidR="001318D8" w:rsidRPr="00F50FA7" w:rsidRDefault="00D90E06" w:rsidP="0089376A">
      <w:pPr>
        <w:jc w:val="center"/>
        <w:rPr>
          <w:rFonts w:ascii="Arial" w:hAnsi="Arial" w:cs="Arial"/>
        </w:rPr>
      </w:pPr>
      <w:r w:rsidRPr="00F50FA7">
        <w:rPr>
          <w:rFonts w:ascii="Arial" w:hAnsi="Arial" w:cs="Arial"/>
          <w:noProof/>
        </w:rPr>
        <w:t xml:space="preserve"> </w:t>
      </w:r>
      <w:r w:rsidR="00817AD3">
        <w:rPr>
          <w:noProof/>
        </w:rPr>
        <w:drawing>
          <wp:inline distT="0" distB="0" distL="0" distR="0" wp14:anchorId="5C6A80E1" wp14:editId="640AA9CB">
            <wp:extent cx="8503920" cy="3698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8503920" cy="3698875"/>
                    </a:xfrm>
                    <a:prstGeom prst="rect">
                      <a:avLst/>
                    </a:prstGeom>
                  </pic:spPr>
                </pic:pic>
              </a:graphicData>
            </a:graphic>
          </wp:inline>
        </w:drawing>
      </w:r>
    </w:p>
    <w:sectPr w:rsidR="001318D8" w:rsidRPr="00F50FA7" w:rsidSect="00320203">
      <w:headerReference w:type="default" r:id="rId16"/>
      <w:headerReference w:type="first" r:id="rId17"/>
      <w:pgSz w:w="15840" w:h="12240" w:orient="landscape" w:code="1"/>
      <w:pgMar w:top="1440" w:right="1008" w:bottom="1440" w:left="144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C6C94" w14:textId="77777777" w:rsidR="0027391B" w:rsidRDefault="0027391B" w:rsidP="00524E2E">
      <w:r>
        <w:separator/>
      </w:r>
    </w:p>
    <w:p w14:paraId="2C1E428F" w14:textId="77777777" w:rsidR="0027391B" w:rsidRDefault="0027391B" w:rsidP="00524E2E"/>
    <w:p w14:paraId="1FEC24CB" w14:textId="77777777" w:rsidR="0027391B" w:rsidRDefault="0027391B" w:rsidP="00524E2E"/>
    <w:p w14:paraId="414C461B" w14:textId="77777777" w:rsidR="0027391B" w:rsidRDefault="0027391B" w:rsidP="00524E2E"/>
  </w:endnote>
  <w:endnote w:type="continuationSeparator" w:id="0">
    <w:p w14:paraId="3E511613" w14:textId="77777777" w:rsidR="0027391B" w:rsidRDefault="0027391B" w:rsidP="00524E2E">
      <w:r>
        <w:continuationSeparator/>
      </w:r>
    </w:p>
    <w:p w14:paraId="47C8B6CF" w14:textId="77777777" w:rsidR="0027391B" w:rsidRDefault="0027391B" w:rsidP="00524E2E"/>
    <w:p w14:paraId="7A1A1037" w14:textId="77777777" w:rsidR="0027391B" w:rsidRDefault="0027391B" w:rsidP="00524E2E"/>
    <w:p w14:paraId="54ED1932" w14:textId="77777777" w:rsidR="0027391B" w:rsidRDefault="0027391B" w:rsidP="00524E2E"/>
  </w:endnote>
  <w:endnote w:type="continuationNotice" w:id="1">
    <w:p w14:paraId="59F2F072" w14:textId="77777777" w:rsidR="0027391B" w:rsidRDefault="0027391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AGaramond">
    <w:altName w:val="AGaramon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949323"/>
      <w:docPartObj>
        <w:docPartGallery w:val="Page Numbers (Bottom of Page)"/>
        <w:docPartUnique/>
      </w:docPartObj>
    </w:sdtPr>
    <w:sdtEndPr>
      <w:rPr>
        <w:color w:val="0D0D0D" w:themeColor="text1" w:themeTint="F2"/>
      </w:rPr>
    </w:sdtEndPr>
    <w:sdtContent>
      <w:sdt>
        <w:sdtPr>
          <w:rPr>
            <w:color w:val="0D0D0D" w:themeColor="text1" w:themeTint="F2"/>
          </w:rPr>
          <w:id w:val="33322642"/>
          <w:docPartObj>
            <w:docPartGallery w:val="Page Numbers (Top of Page)"/>
            <w:docPartUnique/>
          </w:docPartObj>
        </w:sdtPr>
        <w:sdtEndPr/>
        <w:sdtContent>
          <w:p w14:paraId="51A379DE" w14:textId="77777777" w:rsidR="004F17BC" w:rsidRPr="00752174" w:rsidRDefault="004F17BC" w:rsidP="00C81299">
            <w:pPr>
              <w:pStyle w:val="Footer"/>
              <w:jc w:val="center"/>
              <w:rPr>
                <w:color w:val="0D0D0D" w:themeColor="text1" w:themeTint="F2"/>
              </w:rPr>
            </w:pPr>
            <w:r w:rsidRPr="00752174">
              <w:rPr>
                <w:color w:val="0D0D0D" w:themeColor="text1" w:themeTint="F2"/>
              </w:rPr>
              <w:t xml:space="preserve">Page </w:t>
            </w:r>
            <w:r w:rsidRPr="00752174">
              <w:rPr>
                <w:color w:val="0D0D0D" w:themeColor="text1" w:themeTint="F2"/>
                <w:sz w:val="24"/>
                <w:szCs w:val="24"/>
              </w:rPr>
              <w:fldChar w:fldCharType="begin"/>
            </w:r>
            <w:r w:rsidRPr="00752174">
              <w:rPr>
                <w:color w:val="0D0D0D" w:themeColor="text1" w:themeTint="F2"/>
              </w:rPr>
              <w:instrText xml:space="preserve"> PAGE </w:instrText>
            </w:r>
            <w:r w:rsidRPr="00752174">
              <w:rPr>
                <w:color w:val="0D0D0D" w:themeColor="text1" w:themeTint="F2"/>
                <w:sz w:val="24"/>
                <w:szCs w:val="24"/>
              </w:rPr>
              <w:fldChar w:fldCharType="separate"/>
            </w:r>
            <w:r w:rsidR="0039587B">
              <w:rPr>
                <w:noProof/>
                <w:color w:val="0D0D0D" w:themeColor="text1" w:themeTint="F2"/>
              </w:rPr>
              <w:t>2</w:t>
            </w:r>
            <w:r w:rsidRPr="00752174">
              <w:rPr>
                <w:color w:val="0D0D0D" w:themeColor="text1" w:themeTint="F2"/>
                <w:sz w:val="24"/>
                <w:szCs w:val="24"/>
              </w:rPr>
              <w:fldChar w:fldCharType="end"/>
            </w:r>
            <w:r w:rsidRPr="00752174">
              <w:rPr>
                <w:color w:val="0D0D0D" w:themeColor="text1" w:themeTint="F2"/>
              </w:rPr>
              <w:t xml:space="preserve"> of </w:t>
            </w:r>
            <w:r w:rsidRPr="00752174">
              <w:rPr>
                <w:color w:val="0D0D0D" w:themeColor="text1" w:themeTint="F2"/>
              </w:rPr>
              <w:fldChar w:fldCharType="begin"/>
            </w:r>
            <w:r w:rsidRPr="00752174">
              <w:rPr>
                <w:color w:val="0D0D0D" w:themeColor="text1" w:themeTint="F2"/>
              </w:rPr>
              <w:instrText xml:space="preserve"> NUMPAGES  </w:instrText>
            </w:r>
            <w:r w:rsidRPr="00752174">
              <w:rPr>
                <w:color w:val="0D0D0D" w:themeColor="text1" w:themeTint="F2"/>
              </w:rPr>
              <w:fldChar w:fldCharType="separate"/>
            </w:r>
            <w:r w:rsidR="0039587B">
              <w:rPr>
                <w:noProof/>
                <w:color w:val="0D0D0D" w:themeColor="text1" w:themeTint="F2"/>
              </w:rPr>
              <w:t>8</w:t>
            </w:r>
            <w:r w:rsidRPr="00752174">
              <w:rPr>
                <w:noProof/>
                <w:color w:val="0D0D0D" w:themeColor="text1" w:themeTint="F2"/>
              </w:rPr>
              <w:fldChar w:fldCharType="end"/>
            </w:r>
          </w:p>
        </w:sdtContent>
      </w:sdt>
    </w:sdtContent>
  </w:sdt>
  <w:p w14:paraId="078729AC" w14:textId="77777777" w:rsidR="004F17BC" w:rsidRPr="00752174" w:rsidRDefault="004F17BC" w:rsidP="00524E2E">
    <w:pPr>
      <w:pStyle w:val="Footer"/>
      <w:rPr>
        <w:color w:val="0D0D0D" w:themeColor="text1" w:themeTint="F2"/>
      </w:rPr>
    </w:pPr>
  </w:p>
  <w:p w14:paraId="74F392A7" w14:textId="77777777" w:rsidR="004F17BC" w:rsidRDefault="004F17BC" w:rsidP="00524E2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64B2D" w14:textId="77777777" w:rsidR="0027391B" w:rsidRPr="00046386" w:rsidRDefault="0027391B" w:rsidP="00046386">
      <w:pPr>
        <w:pStyle w:val="Footer"/>
        <w:pBdr>
          <w:top w:val="none" w:sz="0" w:space="0" w:color="auto"/>
        </w:pBdr>
      </w:pPr>
    </w:p>
  </w:footnote>
  <w:footnote w:type="continuationSeparator" w:id="0">
    <w:p w14:paraId="7D872127" w14:textId="77777777" w:rsidR="0027391B" w:rsidRPr="00046386" w:rsidRDefault="0027391B" w:rsidP="00046386">
      <w:pPr>
        <w:pStyle w:val="Footer"/>
        <w:pBdr>
          <w:top w:val="none" w:sz="0" w:space="0" w:color="auto"/>
        </w:pBdr>
      </w:pPr>
    </w:p>
  </w:footnote>
  <w:footnote w:type="continuationNotice" w:id="1">
    <w:p w14:paraId="2F0C08BD" w14:textId="77777777" w:rsidR="0027391B" w:rsidRDefault="0027391B">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D5649" w14:textId="77777777" w:rsidR="00597ACA" w:rsidRPr="00597ACA" w:rsidRDefault="00597ACA" w:rsidP="00774596">
    <w:pPr>
      <w:pStyle w:val="Header"/>
      <w:jc w:val="center"/>
    </w:pPr>
    <w:r w:rsidRPr="00597ACA">
      <w:t>Pool Delivery Dataset: Quick Guide – Security Investor</w:t>
    </w:r>
  </w:p>
  <w:p w14:paraId="124407E9" w14:textId="77777777" w:rsidR="00597ACA" w:rsidRPr="00597ACA" w:rsidRDefault="00597ACA">
    <w:pP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E9A78" w14:textId="0B6F3C63" w:rsidR="00597ACA" w:rsidRDefault="00597ACA" w:rsidP="00597ACA">
    <w:pPr>
      <w:pStyle w:val="Header"/>
      <w:jc w:val="center"/>
    </w:pPr>
    <w:r w:rsidRPr="00597ACA">
      <w:t>Pool Delivery Dataset: Quick Guide – Security Investor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8EBE9DCE"/>
    <w:lvl w:ilvl="0">
      <w:start w:val="1"/>
      <w:numFmt w:val="lowerLetter"/>
      <w:pStyle w:val="ListNumber4"/>
      <w:lvlText w:val="%1."/>
      <w:lvlJc w:val="left"/>
      <w:pPr>
        <w:tabs>
          <w:tab w:val="num" w:pos="360"/>
        </w:tabs>
        <w:ind w:left="1800" w:hanging="360"/>
      </w:pPr>
      <w:rPr>
        <w:rFonts w:hint="default"/>
      </w:rPr>
    </w:lvl>
  </w:abstractNum>
  <w:abstractNum w:abstractNumId="1">
    <w:nsid w:val="FFFFFF7E"/>
    <w:multiLevelType w:val="singleLevel"/>
    <w:tmpl w:val="4EC4039C"/>
    <w:lvl w:ilvl="0">
      <w:start w:val="1"/>
      <w:numFmt w:val="lowerRoman"/>
      <w:pStyle w:val="ListNumber3"/>
      <w:lvlText w:val="%1."/>
      <w:lvlJc w:val="left"/>
      <w:pPr>
        <w:tabs>
          <w:tab w:val="num" w:pos="360"/>
        </w:tabs>
        <w:ind w:left="1440" w:hanging="360"/>
      </w:pPr>
      <w:rPr>
        <w:rFonts w:hint="default"/>
      </w:rPr>
    </w:lvl>
  </w:abstractNum>
  <w:abstractNum w:abstractNumId="2">
    <w:nsid w:val="FFFFFF7F"/>
    <w:multiLevelType w:val="singleLevel"/>
    <w:tmpl w:val="F1DC259E"/>
    <w:lvl w:ilvl="0">
      <w:start w:val="1"/>
      <w:numFmt w:val="upperLetter"/>
      <w:pStyle w:val="ListNumber2"/>
      <w:lvlText w:val="%1."/>
      <w:lvlJc w:val="left"/>
      <w:pPr>
        <w:tabs>
          <w:tab w:val="num" w:pos="360"/>
        </w:tabs>
        <w:ind w:left="1080" w:hanging="360"/>
      </w:pPr>
      <w:rPr>
        <w:rFonts w:hint="default"/>
      </w:rPr>
    </w:lvl>
  </w:abstractNum>
  <w:abstractNum w:abstractNumId="3">
    <w:nsid w:val="FFFFFF81"/>
    <w:multiLevelType w:val="singleLevel"/>
    <w:tmpl w:val="6D389666"/>
    <w:lvl w:ilvl="0">
      <w:start w:val="1"/>
      <w:numFmt w:val="bullet"/>
      <w:pStyle w:val="ListBullet4"/>
      <w:lvlText w:val="-"/>
      <w:lvlJc w:val="left"/>
      <w:pPr>
        <w:tabs>
          <w:tab w:val="num" w:pos="1800"/>
        </w:tabs>
        <w:ind w:left="1800" w:hanging="360"/>
      </w:pPr>
      <w:rPr>
        <w:rFonts w:ascii="Georgia" w:hAnsi="Georgia" w:cs="Times New Roman" w:hint="default"/>
        <w:b/>
        <w:i w:val="0"/>
        <w:sz w:val="22"/>
      </w:rPr>
    </w:lvl>
  </w:abstractNum>
  <w:abstractNum w:abstractNumId="4">
    <w:nsid w:val="FFFFFF82"/>
    <w:multiLevelType w:val="singleLevel"/>
    <w:tmpl w:val="1CF657A0"/>
    <w:lvl w:ilvl="0">
      <w:start w:val="1"/>
      <w:numFmt w:val="bullet"/>
      <w:pStyle w:val="ListBullet3"/>
      <w:lvlText w:val=""/>
      <w:lvlJc w:val="left"/>
      <w:pPr>
        <w:tabs>
          <w:tab w:val="num" w:pos="1440"/>
        </w:tabs>
        <w:ind w:left="1440" w:hanging="360"/>
      </w:pPr>
      <w:rPr>
        <w:rFonts w:ascii="Symbol" w:hAnsi="Symbol" w:hint="default"/>
      </w:rPr>
    </w:lvl>
  </w:abstractNum>
  <w:abstractNum w:abstractNumId="5">
    <w:nsid w:val="FFFFFF88"/>
    <w:multiLevelType w:val="singleLevel"/>
    <w:tmpl w:val="5A8C2C14"/>
    <w:lvl w:ilvl="0">
      <w:start w:val="1"/>
      <w:numFmt w:val="decimal"/>
      <w:pStyle w:val="ListNumber"/>
      <w:lvlText w:val="%1."/>
      <w:lvlJc w:val="left"/>
      <w:pPr>
        <w:tabs>
          <w:tab w:val="num" w:pos="360"/>
        </w:tabs>
        <w:ind w:left="720" w:hanging="360"/>
      </w:pPr>
      <w:rPr>
        <w:rFonts w:hint="default"/>
        <w:b w:val="0"/>
      </w:rPr>
    </w:lvl>
  </w:abstractNum>
  <w:abstractNum w:abstractNumId="6">
    <w:nsid w:val="FFFFFF89"/>
    <w:multiLevelType w:val="singleLevel"/>
    <w:tmpl w:val="294E06F4"/>
    <w:lvl w:ilvl="0">
      <w:start w:val="1"/>
      <w:numFmt w:val="bullet"/>
      <w:pStyle w:val="ListBullet"/>
      <w:lvlText w:val=""/>
      <w:lvlJc w:val="left"/>
      <w:pPr>
        <w:tabs>
          <w:tab w:val="num" w:pos="360"/>
        </w:tabs>
        <w:ind w:left="720" w:hanging="360"/>
      </w:pPr>
      <w:rPr>
        <w:rFonts w:ascii="Wingdings 3" w:hAnsi="Wingdings 3" w:hint="default"/>
        <w:b w:val="0"/>
        <w:i w:val="0"/>
        <w:sz w:val="20"/>
      </w:rPr>
    </w:lvl>
  </w:abstractNum>
  <w:abstractNum w:abstractNumId="7">
    <w:nsid w:val="007666FF"/>
    <w:multiLevelType w:val="hybridMultilevel"/>
    <w:tmpl w:val="48D0DD1C"/>
    <w:lvl w:ilvl="0" w:tplc="50AEA038">
      <w:start w:val="1"/>
      <w:numFmt w:val="bullet"/>
      <w:pStyle w:val="List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3A46614"/>
    <w:multiLevelType w:val="hybridMultilevel"/>
    <w:tmpl w:val="BC2EE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83E628E"/>
    <w:multiLevelType w:val="hybridMultilevel"/>
    <w:tmpl w:val="88BE7D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3154E8"/>
    <w:multiLevelType w:val="hybridMultilevel"/>
    <w:tmpl w:val="15CEDC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A64066"/>
    <w:multiLevelType w:val="hybridMultilevel"/>
    <w:tmpl w:val="ACFCCA3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2">
    <w:nsid w:val="11F76960"/>
    <w:multiLevelType w:val="hybridMultilevel"/>
    <w:tmpl w:val="404C3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AF5337"/>
    <w:multiLevelType w:val="multilevel"/>
    <w:tmpl w:val="731EADF8"/>
    <w:lvl w:ilvl="0">
      <w:start w:val="1"/>
      <w:numFmt w:val="upperLetter"/>
      <w:pStyle w:val="Heading1Appendix"/>
      <w:lvlText w:val="Appendix %1"/>
      <w:lvlJc w:val="left"/>
      <w:pPr>
        <w:tabs>
          <w:tab w:val="num" w:pos="2250"/>
        </w:tabs>
        <w:ind w:left="810" w:firstLine="0"/>
      </w:pPr>
      <w:rPr>
        <w:rFonts w:hint="default"/>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17721B50"/>
    <w:multiLevelType w:val="hybridMultilevel"/>
    <w:tmpl w:val="EB524FB0"/>
    <w:lvl w:ilvl="0" w:tplc="6D0242D2">
      <w:start w:val="1"/>
      <w:numFmt w:val="bullet"/>
      <w:lvlText w:val=""/>
      <w:lvlJc w:val="left"/>
      <w:pPr>
        <w:tabs>
          <w:tab w:val="num" w:pos="720"/>
        </w:tabs>
        <w:ind w:left="720" w:hanging="360"/>
      </w:pPr>
      <w:rPr>
        <w:rFonts w:ascii="Wingdings" w:hAnsi="Wingdings" w:hint="default"/>
      </w:rPr>
    </w:lvl>
    <w:lvl w:ilvl="1" w:tplc="F558F23A" w:tentative="1">
      <w:start w:val="1"/>
      <w:numFmt w:val="bullet"/>
      <w:lvlText w:val=""/>
      <w:lvlJc w:val="left"/>
      <w:pPr>
        <w:tabs>
          <w:tab w:val="num" w:pos="1440"/>
        </w:tabs>
        <w:ind w:left="1440" w:hanging="360"/>
      </w:pPr>
      <w:rPr>
        <w:rFonts w:ascii="Wingdings" w:hAnsi="Wingdings" w:hint="default"/>
      </w:rPr>
    </w:lvl>
    <w:lvl w:ilvl="2" w:tplc="651EB144" w:tentative="1">
      <w:start w:val="1"/>
      <w:numFmt w:val="bullet"/>
      <w:lvlText w:val=""/>
      <w:lvlJc w:val="left"/>
      <w:pPr>
        <w:tabs>
          <w:tab w:val="num" w:pos="2160"/>
        </w:tabs>
        <w:ind w:left="2160" w:hanging="360"/>
      </w:pPr>
      <w:rPr>
        <w:rFonts w:ascii="Wingdings" w:hAnsi="Wingdings" w:hint="default"/>
      </w:rPr>
    </w:lvl>
    <w:lvl w:ilvl="3" w:tplc="004485CA" w:tentative="1">
      <w:start w:val="1"/>
      <w:numFmt w:val="bullet"/>
      <w:lvlText w:val=""/>
      <w:lvlJc w:val="left"/>
      <w:pPr>
        <w:tabs>
          <w:tab w:val="num" w:pos="2880"/>
        </w:tabs>
        <w:ind w:left="2880" w:hanging="360"/>
      </w:pPr>
      <w:rPr>
        <w:rFonts w:ascii="Wingdings" w:hAnsi="Wingdings" w:hint="default"/>
      </w:rPr>
    </w:lvl>
    <w:lvl w:ilvl="4" w:tplc="17427F4E" w:tentative="1">
      <w:start w:val="1"/>
      <w:numFmt w:val="bullet"/>
      <w:lvlText w:val=""/>
      <w:lvlJc w:val="left"/>
      <w:pPr>
        <w:tabs>
          <w:tab w:val="num" w:pos="3600"/>
        </w:tabs>
        <w:ind w:left="3600" w:hanging="360"/>
      </w:pPr>
      <w:rPr>
        <w:rFonts w:ascii="Wingdings" w:hAnsi="Wingdings" w:hint="default"/>
      </w:rPr>
    </w:lvl>
    <w:lvl w:ilvl="5" w:tplc="5AF847F6" w:tentative="1">
      <w:start w:val="1"/>
      <w:numFmt w:val="bullet"/>
      <w:lvlText w:val=""/>
      <w:lvlJc w:val="left"/>
      <w:pPr>
        <w:tabs>
          <w:tab w:val="num" w:pos="4320"/>
        </w:tabs>
        <w:ind w:left="4320" w:hanging="360"/>
      </w:pPr>
      <w:rPr>
        <w:rFonts w:ascii="Wingdings" w:hAnsi="Wingdings" w:hint="default"/>
      </w:rPr>
    </w:lvl>
    <w:lvl w:ilvl="6" w:tplc="1B2A990E" w:tentative="1">
      <w:start w:val="1"/>
      <w:numFmt w:val="bullet"/>
      <w:lvlText w:val=""/>
      <w:lvlJc w:val="left"/>
      <w:pPr>
        <w:tabs>
          <w:tab w:val="num" w:pos="5040"/>
        </w:tabs>
        <w:ind w:left="5040" w:hanging="360"/>
      </w:pPr>
      <w:rPr>
        <w:rFonts w:ascii="Wingdings" w:hAnsi="Wingdings" w:hint="default"/>
      </w:rPr>
    </w:lvl>
    <w:lvl w:ilvl="7" w:tplc="4B5C70CE" w:tentative="1">
      <w:start w:val="1"/>
      <w:numFmt w:val="bullet"/>
      <w:lvlText w:val=""/>
      <w:lvlJc w:val="left"/>
      <w:pPr>
        <w:tabs>
          <w:tab w:val="num" w:pos="5760"/>
        </w:tabs>
        <w:ind w:left="5760" w:hanging="360"/>
      </w:pPr>
      <w:rPr>
        <w:rFonts w:ascii="Wingdings" w:hAnsi="Wingdings" w:hint="default"/>
      </w:rPr>
    </w:lvl>
    <w:lvl w:ilvl="8" w:tplc="2D789E4A" w:tentative="1">
      <w:start w:val="1"/>
      <w:numFmt w:val="bullet"/>
      <w:lvlText w:val=""/>
      <w:lvlJc w:val="left"/>
      <w:pPr>
        <w:tabs>
          <w:tab w:val="num" w:pos="6480"/>
        </w:tabs>
        <w:ind w:left="6480" w:hanging="360"/>
      </w:pPr>
      <w:rPr>
        <w:rFonts w:ascii="Wingdings" w:hAnsi="Wingdings" w:hint="default"/>
      </w:rPr>
    </w:lvl>
  </w:abstractNum>
  <w:abstractNum w:abstractNumId="15">
    <w:nsid w:val="22C7631B"/>
    <w:multiLevelType w:val="hybridMultilevel"/>
    <w:tmpl w:val="90AA5A3E"/>
    <w:lvl w:ilvl="0" w:tplc="85AC7A10">
      <w:start w:val="1"/>
      <w:numFmt w:val="bullet"/>
      <w:lvlText w:val="•"/>
      <w:lvlJc w:val="left"/>
      <w:pPr>
        <w:tabs>
          <w:tab w:val="num" w:pos="720"/>
        </w:tabs>
        <w:ind w:left="720" w:hanging="360"/>
      </w:pPr>
      <w:rPr>
        <w:rFonts w:ascii="Arial" w:hAnsi="Arial" w:hint="default"/>
      </w:rPr>
    </w:lvl>
    <w:lvl w:ilvl="1" w:tplc="5044BE74" w:tentative="1">
      <w:start w:val="1"/>
      <w:numFmt w:val="bullet"/>
      <w:lvlText w:val="•"/>
      <w:lvlJc w:val="left"/>
      <w:pPr>
        <w:tabs>
          <w:tab w:val="num" w:pos="1440"/>
        </w:tabs>
        <w:ind w:left="1440" w:hanging="360"/>
      </w:pPr>
      <w:rPr>
        <w:rFonts w:ascii="Arial" w:hAnsi="Arial" w:hint="default"/>
      </w:rPr>
    </w:lvl>
    <w:lvl w:ilvl="2" w:tplc="F9FCFA56" w:tentative="1">
      <w:start w:val="1"/>
      <w:numFmt w:val="bullet"/>
      <w:lvlText w:val="•"/>
      <w:lvlJc w:val="left"/>
      <w:pPr>
        <w:tabs>
          <w:tab w:val="num" w:pos="2160"/>
        </w:tabs>
        <w:ind w:left="2160" w:hanging="360"/>
      </w:pPr>
      <w:rPr>
        <w:rFonts w:ascii="Arial" w:hAnsi="Arial" w:hint="default"/>
      </w:rPr>
    </w:lvl>
    <w:lvl w:ilvl="3" w:tplc="66A8CAB2" w:tentative="1">
      <w:start w:val="1"/>
      <w:numFmt w:val="bullet"/>
      <w:lvlText w:val="•"/>
      <w:lvlJc w:val="left"/>
      <w:pPr>
        <w:tabs>
          <w:tab w:val="num" w:pos="2880"/>
        </w:tabs>
        <w:ind w:left="2880" w:hanging="360"/>
      </w:pPr>
      <w:rPr>
        <w:rFonts w:ascii="Arial" w:hAnsi="Arial" w:hint="default"/>
      </w:rPr>
    </w:lvl>
    <w:lvl w:ilvl="4" w:tplc="CA1C4166" w:tentative="1">
      <w:start w:val="1"/>
      <w:numFmt w:val="bullet"/>
      <w:lvlText w:val="•"/>
      <w:lvlJc w:val="left"/>
      <w:pPr>
        <w:tabs>
          <w:tab w:val="num" w:pos="3600"/>
        </w:tabs>
        <w:ind w:left="3600" w:hanging="360"/>
      </w:pPr>
      <w:rPr>
        <w:rFonts w:ascii="Arial" w:hAnsi="Arial" w:hint="default"/>
      </w:rPr>
    </w:lvl>
    <w:lvl w:ilvl="5" w:tplc="6A666ABA" w:tentative="1">
      <w:start w:val="1"/>
      <w:numFmt w:val="bullet"/>
      <w:lvlText w:val="•"/>
      <w:lvlJc w:val="left"/>
      <w:pPr>
        <w:tabs>
          <w:tab w:val="num" w:pos="4320"/>
        </w:tabs>
        <w:ind w:left="4320" w:hanging="360"/>
      </w:pPr>
      <w:rPr>
        <w:rFonts w:ascii="Arial" w:hAnsi="Arial" w:hint="default"/>
      </w:rPr>
    </w:lvl>
    <w:lvl w:ilvl="6" w:tplc="BF8C0E06" w:tentative="1">
      <w:start w:val="1"/>
      <w:numFmt w:val="bullet"/>
      <w:lvlText w:val="•"/>
      <w:lvlJc w:val="left"/>
      <w:pPr>
        <w:tabs>
          <w:tab w:val="num" w:pos="5040"/>
        </w:tabs>
        <w:ind w:left="5040" w:hanging="360"/>
      </w:pPr>
      <w:rPr>
        <w:rFonts w:ascii="Arial" w:hAnsi="Arial" w:hint="default"/>
      </w:rPr>
    </w:lvl>
    <w:lvl w:ilvl="7" w:tplc="465E1716" w:tentative="1">
      <w:start w:val="1"/>
      <w:numFmt w:val="bullet"/>
      <w:lvlText w:val="•"/>
      <w:lvlJc w:val="left"/>
      <w:pPr>
        <w:tabs>
          <w:tab w:val="num" w:pos="5760"/>
        </w:tabs>
        <w:ind w:left="5760" w:hanging="360"/>
      </w:pPr>
      <w:rPr>
        <w:rFonts w:ascii="Arial" w:hAnsi="Arial" w:hint="default"/>
      </w:rPr>
    </w:lvl>
    <w:lvl w:ilvl="8" w:tplc="0C50A60A" w:tentative="1">
      <w:start w:val="1"/>
      <w:numFmt w:val="bullet"/>
      <w:lvlText w:val="•"/>
      <w:lvlJc w:val="left"/>
      <w:pPr>
        <w:tabs>
          <w:tab w:val="num" w:pos="6480"/>
        </w:tabs>
        <w:ind w:left="6480" w:hanging="360"/>
      </w:pPr>
      <w:rPr>
        <w:rFonts w:ascii="Arial" w:hAnsi="Arial" w:hint="default"/>
      </w:rPr>
    </w:lvl>
  </w:abstractNum>
  <w:abstractNum w:abstractNumId="16">
    <w:nsid w:val="23BB6BFB"/>
    <w:multiLevelType w:val="hybridMultilevel"/>
    <w:tmpl w:val="57E8C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51C04"/>
    <w:multiLevelType w:val="hybridMultilevel"/>
    <w:tmpl w:val="1C962522"/>
    <w:lvl w:ilvl="0" w:tplc="F822D750">
      <w:start w:val="1"/>
      <w:numFmt w:val="bullet"/>
      <w:lvlText w:val="•"/>
      <w:lvlJc w:val="left"/>
      <w:pPr>
        <w:tabs>
          <w:tab w:val="num" w:pos="720"/>
        </w:tabs>
        <w:ind w:left="720" w:hanging="360"/>
      </w:pPr>
      <w:rPr>
        <w:rFonts w:ascii="Arial" w:hAnsi="Arial" w:hint="default"/>
      </w:rPr>
    </w:lvl>
    <w:lvl w:ilvl="1" w:tplc="C9229614" w:tentative="1">
      <w:start w:val="1"/>
      <w:numFmt w:val="bullet"/>
      <w:lvlText w:val="•"/>
      <w:lvlJc w:val="left"/>
      <w:pPr>
        <w:tabs>
          <w:tab w:val="num" w:pos="1440"/>
        </w:tabs>
        <w:ind w:left="1440" w:hanging="360"/>
      </w:pPr>
      <w:rPr>
        <w:rFonts w:ascii="Arial" w:hAnsi="Arial" w:hint="default"/>
      </w:rPr>
    </w:lvl>
    <w:lvl w:ilvl="2" w:tplc="0F4673CE" w:tentative="1">
      <w:start w:val="1"/>
      <w:numFmt w:val="bullet"/>
      <w:lvlText w:val="•"/>
      <w:lvlJc w:val="left"/>
      <w:pPr>
        <w:tabs>
          <w:tab w:val="num" w:pos="2160"/>
        </w:tabs>
        <w:ind w:left="2160" w:hanging="360"/>
      </w:pPr>
      <w:rPr>
        <w:rFonts w:ascii="Arial" w:hAnsi="Arial" w:hint="default"/>
      </w:rPr>
    </w:lvl>
    <w:lvl w:ilvl="3" w:tplc="0D16497A" w:tentative="1">
      <w:start w:val="1"/>
      <w:numFmt w:val="bullet"/>
      <w:lvlText w:val="•"/>
      <w:lvlJc w:val="left"/>
      <w:pPr>
        <w:tabs>
          <w:tab w:val="num" w:pos="2880"/>
        </w:tabs>
        <w:ind w:left="2880" w:hanging="360"/>
      </w:pPr>
      <w:rPr>
        <w:rFonts w:ascii="Arial" w:hAnsi="Arial" w:hint="default"/>
      </w:rPr>
    </w:lvl>
    <w:lvl w:ilvl="4" w:tplc="5DC4BFF8" w:tentative="1">
      <w:start w:val="1"/>
      <w:numFmt w:val="bullet"/>
      <w:lvlText w:val="•"/>
      <w:lvlJc w:val="left"/>
      <w:pPr>
        <w:tabs>
          <w:tab w:val="num" w:pos="3600"/>
        </w:tabs>
        <w:ind w:left="3600" w:hanging="360"/>
      </w:pPr>
      <w:rPr>
        <w:rFonts w:ascii="Arial" w:hAnsi="Arial" w:hint="default"/>
      </w:rPr>
    </w:lvl>
    <w:lvl w:ilvl="5" w:tplc="06C87D5C" w:tentative="1">
      <w:start w:val="1"/>
      <w:numFmt w:val="bullet"/>
      <w:lvlText w:val="•"/>
      <w:lvlJc w:val="left"/>
      <w:pPr>
        <w:tabs>
          <w:tab w:val="num" w:pos="4320"/>
        </w:tabs>
        <w:ind w:left="4320" w:hanging="360"/>
      </w:pPr>
      <w:rPr>
        <w:rFonts w:ascii="Arial" w:hAnsi="Arial" w:hint="default"/>
      </w:rPr>
    </w:lvl>
    <w:lvl w:ilvl="6" w:tplc="AF04BE80" w:tentative="1">
      <w:start w:val="1"/>
      <w:numFmt w:val="bullet"/>
      <w:lvlText w:val="•"/>
      <w:lvlJc w:val="left"/>
      <w:pPr>
        <w:tabs>
          <w:tab w:val="num" w:pos="5040"/>
        </w:tabs>
        <w:ind w:left="5040" w:hanging="360"/>
      </w:pPr>
      <w:rPr>
        <w:rFonts w:ascii="Arial" w:hAnsi="Arial" w:hint="default"/>
      </w:rPr>
    </w:lvl>
    <w:lvl w:ilvl="7" w:tplc="CB8A2522" w:tentative="1">
      <w:start w:val="1"/>
      <w:numFmt w:val="bullet"/>
      <w:lvlText w:val="•"/>
      <w:lvlJc w:val="left"/>
      <w:pPr>
        <w:tabs>
          <w:tab w:val="num" w:pos="5760"/>
        </w:tabs>
        <w:ind w:left="5760" w:hanging="360"/>
      </w:pPr>
      <w:rPr>
        <w:rFonts w:ascii="Arial" w:hAnsi="Arial" w:hint="default"/>
      </w:rPr>
    </w:lvl>
    <w:lvl w:ilvl="8" w:tplc="F286AEBE" w:tentative="1">
      <w:start w:val="1"/>
      <w:numFmt w:val="bullet"/>
      <w:lvlText w:val="•"/>
      <w:lvlJc w:val="left"/>
      <w:pPr>
        <w:tabs>
          <w:tab w:val="num" w:pos="6480"/>
        </w:tabs>
        <w:ind w:left="6480" w:hanging="360"/>
      </w:pPr>
      <w:rPr>
        <w:rFonts w:ascii="Arial" w:hAnsi="Arial" w:hint="default"/>
      </w:rPr>
    </w:lvl>
  </w:abstractNum>
  <w:abstractNum w:abstractNumId="18">
    <w:nsid w:val="2AEC6625"/>
    <w:multiLevelType w:val="hybridMultilevel"/>
    <w:tmpl w:val="D3309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F1237F"/>
    <w:multiLevelType w:val="hybridMultilevel"/>
    <w:tmpl w:val="01A42AE2"/>
    <w:lvl w:ilvl="0" w:tplc="639848CA">
      <w:start w:val="1"/>
      <w:numFmt w:val="bullet"/>
      <w:lvlText w:val="•"/>
      <w:lvlJc w:val="left"/>
      <w:pPr>
        <w:tabs>
          <w:tab w:val="num" w:pos="720"/>
        </w:tabs>
        <w:ind w:left="720" w:hanging="360"/>
      </w:pPr>
      <w:rPr>
        <w:rFonts w:ascii="Arial" w:hAnsi="Arial" w:hint="default"/>
      </w:rPr>
    </w:lvl>
    <w:lvl w:ilvl="1" w:tplc="E8A6ADA8" w:tentative="1">
      <w:start w:val="1"/>
      <w:numFmt w:val="bullet"/>
      <w:lvlText w:val="•"/>
      <w:lvlJc w:val="left"/>
      <w:pPr>
        <w:tabs>
          <w:tab w:val="num" w:pos="1440"/>
        </w:tabs>
        <w:ind w:left="1440" w:hanging="360"/>
      </w:pPr>
      <w:rPr>
        <w:rFonts w:ascii="Arial" w:hAnsi="Arial" w:hint="default"/>
      </w:rPr>
    </w:lvl>
    <w:lvl w:ilvl="2" w:tplc="81A2B91E" w:tentative="1">
      <w:start w:val="1"/>
      <w:numFmt w:val="bullet"/>
      <w:lvlText w:val="•"/>
      <w:lvlJc w:val="left"/>
      <w:pPr>
        <w:tabs>
          <w:tab w:val="num" w:pos="2160"/>
        </w:tabs>
        <w:ind w:left="2160" w:hanging="360"/>
      </w:pPr>
      <w:rPr>
        <w:rFonts w:ascii="Arial" w:hAnsi="Arial" w:hint="default"/>
      </w:rPr>
    </w:lvl>
    <w:lvl w:ilvl="3" w:tplc="38129786" w:tentative="1">
      <w:start w:val="1"/>
      <w:numFmt w:val="bullet"/>
      <w:lvlText w:val="•"/>
      <w:lvlJc w:val="left"/>
      <w:pPr>
        <w:tabs>
          <w:tab w:val="num" w:pos="2880"/>
        </w:tabs>
        <w:ind w:left="2880" w:hanging="360"/>
      </w:pPr>
      <w:rPr>
        <w:rFonts w:ascii="Arial" w:hAnsi="Arial" w:hint="default"/>
      </w:rPr>
    </w:lvl>
    <w:lvl w:ilvl="4" w:tplc="9BB2A802" w:tentative="1">
      <w:start w:val="1"/>
      <w:numFmt w:val="bullet"/>
      <w:lvlText w:val="•"/>
      <w:lvlJc w:val="left"/>
      <w:pPr>
        <w:tabs>
          <w:tab w:val="num" w:pos="3600"/>
        </w:tabs>
        <w:ind w:left="3600" w:hanging="360"/>
      </w:pPr>
      <w:rPr>
        <w:rFonts w:ascii="Arial" w:hAnsi="Arial" w:hint="default"/>
      </w:rPr>
    </w:lvl>
    <w:lvl w:ilvl="5" w:tplc="D7F8CCC4" w:tentative="1">
      <w:start w:val="1"/>
      <w:numFmt w:val="bullet"/>
      <w:lvlText w:val="•"/>
      <w:lvlJc w:val="left"/>
      <w:pPr>
        <w:tabs>
          <w:tab w:val="num" w:pos="4320"/>
        </w:tabs>
        <w:ind w:left="4320" w:hanging="360"/>
      </w:pPr>
      <w:rPr>
        <w:rFonts w:ascii="Arial" w:hAnsi="Arial" w:hint="default"/>
      </w:rPr>
    </w:lvl>
    <w:lvl w:ilvl="6" w:tplc="283857D0" w:tentative="1">
      <w:start w:val="1"/>
      <w:numFmt w:val="bullet"/>
      <w:lvlText w:val="•"/>
      <w:lvlJc w:val="left"/>
      <w:pPr>
        <w:tabs>
          <w:tab w:val="num" w:pos="5040"/>
        </w:tabs>
        <w:ind w:left="5040" w:hanging="360"/>
      </w:pPr>
      <w:rPr>
        <w:rFonts w:ascii="Arial" w:hAnsi="Arial" w:hint="default"/>
      </w:rPr>
    </w:lvl>
    <w:lvl w:ilvl="7" w:tplc="4C421016" w:tentative="1">
      <w:start w:val="1"/>
      <w:numFmt w:val="bullet"/>
      <w:lvlText w:val="•"/>
      <w:lvlJc w:val="left"/>
      <w:pPr>
        <w:tabs>
          <w:tab w:val="num" w:pos="5760"/>
        </w:tabs>
        <w:ind w:left="5760" w:hanging="360"/>
      </w:pPr>
      <w:rPr>
        <w:rFonts w:ascii="Arial" w:hAnsi="Arial" w:hint="default"/>
      </w:rPr>
    </w:lvl>
    <w:lvl w:ilvl="8" w:tplc="96F6F118" w:tentative="1">
      <w:start w:val="1"/>
      <w:numFmt w:val="bullet"/>
      <w:lvlText w:val="•"/>
      <w:lvlJc w:val="left"/>
      <w:pPr>
        <w:tabs>
          <w:tab w:val="num" w:pos="6480"/>
        </w:tabs>
        <w:ind w:left="6480" w:hanging="360"/>
      </w:pPr>
      <w:rPr>
        <w:rFonts w:ascii="Arial" w:hAnsi="Arial" w:hint="default"/>
      </w:rPr>
    </w:lvl>
  </w:abstractNum>
  <w:abstractNum w:abstractNumId="20">
    <w:nsid w:val="2B5B6DBC"/>
    <w:multiLevelType w:val="hybridMultilevel"/>
    <w:tmpl w:val="3E92F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9142F9"/>
    <w:multiLevelType w:val="hybridMultilevel"/>
    <w:tmpl w:val="01B60C52"/>
    <w:lvl w:ilvl="0" w:tplc="F09AEFEA">
      <w:start w:val="1"/>
      <w:numFmt w:val="bullet"/>
      <w:lvlText w:val="•"/>
      <w:lvlJc w:val="left"/>
      <w:pPr>
        <w:tabs>
          <w:tab w:val="num" w:pos="720"/>
        </w:tabs>
        <w:ind w:left="720" w:hanging="360"/>
      </w:pPr>
      <w:rPr>
        <w:rFonts w:ascii="Arial" w:hAnsi="Arial" w:hint="default"/>
      </w:rPr>
    </w:lvl>
    <w:lvl w:ilvl="1" w:tplc="98207CCC" w:tentative="1">
      <w:start w:val="1"/>
      <w:numFmt w:val="bullet"/>
      <w:lvlText w:val="•"/>
      <w:lvlJc w:val="left"/>
      <w:pPr>
        <w:tabs>
          <w:tab w:val="num" w:pos="1440"/>
        </w:tabs>
        <w:ind w:left="1440" w:hanging="360"/>
      </w:pPr>
      <w:rPr>
        <w:rFonts w:ascii="Arial" w:hAnsi="Arial" w:hint="default"/>
      </w:rPr>
    </w:lvl>
    <w:lvl w:ilvl="2" w:tplc="37EE1140" w:tentative="1">
      <w:start w:val="1"/>
      <w:numFmt w:val="bullet"/>
      <w:lvlText w:val="•"/>
      <w:lvlJc w:val="left"/>
      <w:pPr>
        <w:tabs>
          <w:tab w:val="num" w:pos="2160"/>
        </w:tabs>
        <w:ind w:left="2160" w:hanging="360"/>
      </w:pPr>
      <w:rPr>
        <w:rFonts w:ascii="Arial" w:hAnsi="Arial" w:hint="default"/>
      </w:rPr>
    </w:lvl>
    <w:lvl w:ilvl="3" w:tplc="1B061864" w:tentative="1">
      <w:start w:val="1"/>
      <w:numFmt w:val="bullet"/>
      <w:lvlText w:val="•"/>
      <w:lvlJc w:val="left"/>
      <w:pPr>
        <w:tabs>
          <w:tab w:val="num" w:pos="2880"/>
        </w:tabs>
        <w:ind w:left="2880" w:hanging="360"/>
      </w:pPr>
      <w:rPr>
        <w:rFonts w:ascii="Arial" w:hAnsi="Arial" w:hint="default"/>
      </w:rPr>
    </w:lvl>
    <w:lvl w:ilvl="4" w:tplc="2C74CC4A" w:tentative="1">
      <w:start w:val="1"/>
      <w:numFmt w:val="bullet"/>
      <w:lvlText w:val="•"/>
      <w:lvlJc w:val="left"/>
      <w:pPr>
        <w:tabs>
          <w:tab w:val="num" w:pos="3600"/>
        </w:tabs>
        <w:ind w:left="3600" w:hanging="360"/>
      </w:pPr>
      <w:rPr>
        <w:rFonts w:ascii="Arial" w:hAnsi="Arial" w:hint="default"/>
      </w:rPr>
    </w:lvl>
    <w:lvl w:ilvl="5" w:tplc="BCA4975E" w:tentative="1">
      <w:start w:val="1"/>
      <w:numFmt w:val="bullet"/>
      <w:lvlText w:val="•"/>
      <w:lvlJc w:val="left"/>
      <w:pPr>
        <w:tabs>
          <w:tab w:val="num" w:pos="4320"/>
        </w:tabs>
        <w:ind w:left="4320" w:hanging="360"/>
      </w:pPr>
      <w:rPr>
        <w:rFonts w:ascii="Arial" w:hAnsi="Arial" w:hint="default"/>
      </w:rPr>
    </w:lvl>
    <w:lvl w:ilvl="6" w:tplc="563E0DE8" w:tentative="1">
      <w:start w:val="1"/>
      <w:numFmt w:val="bullet"/>
      <w:lvlText w:val="•"/>
      <w:lvlJc w:val="left"/>
      <w:pPr>
        <w:tabs>
          <w:tab w:val="num" w:pos="5040"/>
        </w:tabs>
        <w:ind w:left="5040" w:hanging="360"/>
      </w:pPr>
      <w:rPr>
        <w:rFonts w:ascii="Arial" w:hAnsi="Arial" w:hint="default"/>
      </w:rPr>
    </w:lvl>
    <w:lvl w:ilvl="7" w:tplc="E0D6EFF0" w:tentative="1">
      <w:start w:val="1"/>
      <w:numFmt w:val="bullet"/>
      <w:lvlText w:val="•"/>
      <w:lvlJc w:val="left"/>
      <w:pPr>
        <w:tabs>
          <w:tab w:val="num" w:pos="5760"/>
        </w:tabs>
        <w:ind w:left="5760" w:hanging="360"/>
      </w:pPr>
      <w:rPr>
        <w:rFonts w:ascii="Arial" w:hAnsi="Arial" w:hint="default"/>
      </w:rPr>
    </w:lvl>
    <w:lvl w:ilvl="8" w:tplc="754C6722" w:tentative="1">
      <w:start w:val="1"/>
      <w:numFmt w:val="bullet"/>
      <w:lvlText w:val="•"/>
      <w:lvlJc w:val="left"/>
      <w:pPr>
        <w:tabs>
          <w:tab w:val="num" w:pos="6480"/>
        </w:tabs>
        <w:ind w:left="6480" w:hanging="360"/>
      </w:pPr>
      <w:rPr>
        <w:rFonts w:ascii="Arial" w:hAnsi="Arial" w:hint="default"/>
      </w:rPr>
    </w:lvl>
  </w:abstractNum>
  <w:abstractNum w:abstractNumId="22">
    <w:nsid w:val="323B3D13"/>
    <w:multiLevelType w:val="hybridMultilevel"/>
    <w:tmpl w:val="8544E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997845"/>
    <w:multiLevelType w:val="hybridMultilevel"/>
    <w:tmpl w:val="7846A7EA"/>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4">
    <w:nsid w:val="3830546D"/>
    <w:multiLevelType w:val="hybridMultilevel"/>
    <w:tmpl w:val="37042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8F4060"/>
    <w:multiLevelType w:val="hybridMultilevel"/>
    <w:tmpl w:val="CC94F9EA"/>
    <w:lvl w:ilvl="0" w:tplc="3B488C44">
      <w:start w:val="1"/>
      <w:numFmt w:val="bullet"/>
      <w:lvlText w:val="•"/>
      <w:lvlJc w:val="left"/>
      <w:pPr>
        <w:tabs>
          <w:tab w:val="num" w:pos="720"/>
        </w:tabs>
        <w:ind w:left="720" w:hanging="360"/>
      </w:pPr>
      <w:rPr>
        <w:rFonts w:ascii="Arial" w:hAnsi="Arial" w:hint="default"/>
      </w:rPr>
    </w:lvl>
    <w:lvl w:ilvl="1" w:tplc="B2B6842E" w:tentative="1">
      <w:start w:val="1"/>
      <w:numFmt w:val="bullet"/>
      <w:lvlText w:val="•"/>
      <w:lvlJc w:val="left"/>
      <w:pPr>
        <w:tabs>
          <w:tab w:val="num" w:pos="1440"/>
        </w:tabs>
        <w:ind w:left="1440" w:hanging="360"/>
      </w:pPr>
      <w:rPr>
        <w:rFonts w:ascii="Arial" w:hAnsi="Arial" w:hint="default"/>
      </w:rPr>
    </w:lvl>
    <w:lvl w:ilvl="2" w:tplc="45D6721C" w:tentative="1">
      <w:start w:val="1"/>
      <w:numFmt w:val="bullet"/>
      <w:lvlText w:val="•"/>
      <w:lvlJc w:val="left"/>
      <w:pPr>
        <w:tabs>
          <w:tab w:val="num" w:pos="2160"/>
        </w:tabs>
        <w:ind w:left="2160" w:hanging="360"/>
      </w:pPr>
      <w:rPr>
        <w:rFonts w:ascii="Arial" w:hAnsi="Arial" w:hint="default"/>
      </w:rPr>
    </w:lvl>
    <w:lvl w:ilvl="3" w:tplc="1DCC67D8" w:tentative="1">
      <w:start w:val="1"/>
      <w:numFmt w:val="bullet"/>
      <w:lvlText w:val="•"/>
      <w:lvlJc w:val="left"/>
      <w:pPr>
        <w:tabs>
          <w:tab w:val="num" w:pos="2880"/>
        </w:tabs>
        <w:ind w:left="2880" w:hanging="360"/>
      </w:pPr>
      <w:rPr>
        <w:rFonts w:ascii="Arial" w:hAnsi="Arial" w:hint="default"/>
      </w:rPr>
    </w:lvl>
    <w:lvl w:ilvl="4" w:tplc="3B8E3D9E" w:tentative="1">
      <w:start w:val="1"/>
      <w:numFmt w:val="bullet"/>
      <w:lvlText w:val="•"/>
      <w:lvlJc w:val="left"/>
      <w:pPr>
        <w:tabs>
          <w:tab w:val="num" w:pos="3600"/>
        </w:tabs>
        <w:ind w:left="3600" w:hanging="360"/>
      </w:pPr>
      <w:rPr>
        <w:rFonts w:ascii="Arial" w:hAnsi="Arial" w:hint="default"/>
      </w:rPr>
    </w:lvl>
    <w:lvl w:ilvl="5" w:tplc="6A7ECCBA" w:tentative="1">
      <w:start w:val="1"/>
      <w:numFmt w:val="bullet"/>
      <w:lvlText w:val="•"/>
      <w:lvlJc w:val="left"/>
      <w:pPr>
        <w:tabs>
          <w:tab w:val="num" w:pos="4320"/>
        </w:tabs>
        <w:ind w:left="4320" w:hanging="360"/>
      </w:pPr>
      <w:rPr>
        <w:rFonts w:ascii="Arial" w:hAnsi="Arial" w:hint="default"/>
      </w:rPr>
    </w:lvl>
    <w:lvl w:ilvl="6" w:tplc="9CA0388A" w:tentative="1">
      <w:start w:val="1"/>
      <w:numFmt w:val="bullet"/>
      <w:lvlText w:val="•"/>
      <w:lvlJc w:val="left"/>
      <w:pPr>
        <w:tabs>
          <w:tab w:val="num" w:pos="5040"/>
        </w:tabs>
        <w:ind w:left="5040" w:hanging="360"/>
      </w:pPr>
      <w:rPr>
        <w:rFonts w:ascii="Arial" w:hAnsi="Arial" w:hint="default"/>
      </w:rPr>
    </w:lvl>
    <w:lvl w:ilvl="7" w:tplc="787A6E68" w:tentative="1">
      <w:start w:val="1"/>
      <w:numFmt w:val="bullet"/>
      <w:lvlText w:val="•"/>
      <w:lvlJc w:val="left"/>
      <w:pPr>
        <w:tabs>
          <w:tab w:val="num" w:pos="5760"/>
        </w:tabs>
        <w:ind w:left="5760" w:hanging="360"/>
      </w:pPr>
      <w:rPr>
        <w:rFonts w:ascii="Arial" w:hAnsi="Arial" w:hint="default"/>
      </w:rPr>
    </w:lvl>
    <w:lvl w:ilvl="8" w:tplc="2A1CFF56" w:tentative="1">
      <w:start w:val="1"/>
      <w:numFmt w:val="bullet"/>
      <w:lvlText w:val="•"/>
      <w:lvlJc w:val="left"/>
      <w:pPr>
        <w:tabs>
          <w:tab w:val="num" w:pos="6480"/>
        </w:tabs>
        <w:ind w:left="6480" w:hanging="360"/>
      </w:pPr>
      <w:rPr>
        <w:rFonts w:ascii="Arial" w:hAnsi="Arial" w:hint="default"/>
      </w:rPr>
    </w:lvl>
  </w:abstractNum>
  <w:abstractNum w:abstractNumId="26">
    <w:nsid w:val="3F53234A"/>
    <w:multiLevelType w:val="hybridMultilevel"/>
    <w:tmpl w:val="F602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5201395"/>
    <w:multiLevelType w:val="hybridMultilevel"/>
    <w:tmpl w:val="4A84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984C0E"/>
    <w:multiLevelType w:val="hybridMultilevel"/>
    <w:tmpl w:val="E7147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A3D51F8"/>
    <w:multiLevelType w:val="multilevel"/>
    <w:tmpl w:val="3A149762"/>
    <w:lvl w:ilvl="0">
      <w:start w:val="1"/>
      <w:numFmt w:val="decimal"/>
      <w:pStyle w:val="Heading1"/>
      <w:lvlText w:val="%1"/>
      <w:lvlJc w:val="left"/>
      <w:pPr>
        <w:tabs>
          <w:tab w:val="num" w:pos="432"/>
        </w:tabs>
        <w:ind w:left="432" w:hanging="432"/>
      </w:pPr>
      <w:rPr>
        <w:rFonts w:hint="default"/>
        <w:sz w:val="36"/>
        <w:szCs w:val="36"/>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nsid w:val="4B7E7128"/>
    <w:multiLevelType w:val="singleLevel"/>
    <w:tmpl w:val="1250F8D0"/>
    <w:lvl w:ilvl="0">
      <w:start w:val="1"/>
      <w:numFmt w:val="bullet"/>
      <w:pStyle w:val="ListBullet2"/>
      <w:lvlText w:val=""/>
      <w:lvlJc w:val="left"/>
      <w:pPr>
        <w:tabs>
          <w:tab w:val="num" w:pos="360"/>
        </w:tabs>
        <w:ind w:left="1080" w:hanging="360"/>
      </w:pPr>
      <w:rPr>
        <w:rFonts w:ascii="Wingdings" w:hAnsi="Wingdings" w:hint="default"/>
        <w:sz w:val="24"/>
      </w:rPr>
    </w:lvl>
  </w:abstractNum>
  <w:abstractNum w:abstractNumId="31">
    <w:nsid w:val="4F890DD4"/>
    <w:multiLevelType w:val="hybridMultilevel"/>
    <w:tmpl w:val="6FC45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28A4376"/>
    <w:multiLevelType w:val="hybridMultilevel"/>
    <w:tmpl w:val="8CFE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4D189D"/>
    <w:multiLevelType w:val="hybridMultilevel"/>
    <w:tmpl w:val="EFB4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401FAC"/>
    <w:multiLevelType w:val="hybridMultilevel"/>
    <w:tmpl w:val="72884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452398"/>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67EE6552"/>
    <w:multiLevelType w:val="hybridMultilevel"/>
    <w:tmpl w:val="9E14FFC2"/>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7">
    <w:nsid w:val="6CD57876"/>
    <w:multiLevelType w:val="hybridMultilevel"/>
    <w:tmpl w:val="193A3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43B5E87"/>
    <w:multiLevelType w:val="hybridMultilevel"/>
    <w:tmpl w:val="4E28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61F4EEE"/>
    <w:multiLevelType w:val="hybridMultilevel"/>
    <w:tmpl w:val="6CCC3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6A67E9"/>
    <w:multiLevelType w:val="hybridMultilevel"/>
    <w:tmpl w:val="538A4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A55273"/>
    <w:multiLevelType w:val="hybridMultilevel"/>
    <w:tmpl w:val="62666B02"/>
    <w:lvl w:ilvl="0" w:tplc="9B3CFB38">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7B76225B"/>
    <w:multiLevelType w:val="singleLevel"/>
    <w:tmpl w:val="487ABC64"/>
    <w:lvl w:ilvl="0">
      <w:start w:val="1"/>
      <w:numFmt w:val="bullet"/>
      <w:pStyle w:val="Standard"/>
      <w:lvlText w:val=""/>
      <w:lvlJc w:val="left"/>
      <w:pPr>
        <w:tabs>
          <w:tab w:val="num" w:pos="360"/>
        </w:tabs>
        <w:ind w:left="360" w:hanging="360"/>
      </w:pPr>
      <w:rPr>
        <w:rFonts w:ascii="Wingdings" w:hAnsi="Wingdings" w:hint="default"/>
        <w:b/>
        <w:i w:val="0"/>
        <w:sz w:val="20"/>
      </w:rPr>
    </w:lvl>
  </w:abstractNum>
  <w:num w:numId="1">
    <w:abstractNumId w:val="13"/>
  </w:num>
  <w:num w:numId="2">
    <w:abstractNumId w:val="6"/>
  </w:num>
  <w:num w:numId="3">
    <w:abstractNumId w:val="30"/>
  </w:num>
  <w:num w:numId="4">
    <w:abstractNumId w:val="2"/>
  </w:num>
  <w:num w:numId="5">
    <w:abstractNumId w:val="29"/>
  </w:num>
  <w:num w:numId="6">
    <w:abstractNumId w:val="4"/>
  </w:num>
  <w:num w:numId="7">
    <w:abstractNumId w:val="3"/>
  </w:num>
  <w:num w:numId="8">
    <w:abstractNumId w:val="1"/>
  </w:num>
  <w:num w:numId="9">
    <w:abstractNumId w:val="0"/>
  </w:num>
  <w:num w:numId="10">
    <w:abstractNumId w:val="35"/>
  </w:num>
  <w:num w:numId="11">
    <w:abstractNumId w:val="5"/>
    <w:lvlOverride w:ilvl="0">
      <w:startOverride w:val="1"/>
    </w:lvlOverride>
  </w:num>
  <w:num w:numId="12">
    <w:abstractNumId w:val="7"/>
  </w:num>
  <w:num w:numId="13">
    <w:abstractNumId w:val="42"/>
  </w:num>
  <w:num w:numId="14">
    <w:abstractNumId w:val="41"/>
  </w:num>
  <w:num w:numId="15">
    <w:abstractNumId w:val="40"/>
  </w:num>
  <w:num w:numId="16">
    <w:abstractNumId w:val="20"/>
  </w:num>
  <w:num w:numId="17">
    <w:abstractNumId w:val="33"/>
  </w:num>
  <w:num w:numId="18">
    <w:abstractNumId w:val="38"/>
  </w:num>
  <w:num w:numId="19">
    <w:abstractNumId w:val="23"/>
  </w:num>
  <w:num w:numId="20">
    <w:abstractNumId w:val="36"/>
  </w:num>
  <w:num w:numId="21">
    <w:abstractNumId w:val="11"/>
  </w:num>
  <w:num w:numId="22">
    <w:abstractNumId w:val="32"/>
  </w:num>
  <w:num w:numId="23">
    <w:abstractNumId w:val="12"/>
  </w:num>
  <w:num w:numId="24">
    <w:abstractNumId w:val="16"/>
  </w:num>
  <w:num w:numId="25">
    <w:abstractNumId w:val="29"/>
  </w:num>
  <w:num w:numId="26">
    <w:abstractNumId w:val="29"/>
  </w:num>
  <w:num w:numId="27">
    <w:abstractNumId w:val="21"/>
  </w:num>
  <w:num w:numId="28">
    <w:abstractNumId w:val="17"/>
  </w:num>
  <w:num w:numId="29">
    <w:abstractNumId w:val="15"/>
  </w:num>
  <w:num w:numId="30">
    <w:abstractNumId w:val="25"/>
  </w:num>
  <w:num w:numId="31">
    <w:abstractNumId w:val="19"/>
  </w:num>
  <w:num w:numId="32">
    <w:abstractNumId w:val="18"/>
  </w:num>
  <w:num w:numId="33">
    <w:abstractNumId w:val="26"/>
  </w:num>
  <w:num w:numId="34">
    <w:abstractNumId w:val="37"/>
  </w:num>
  <w:num w:numId="35">
    <w:abstractNumId w:val="10"/>
  </w:num>
  <w:num w:numId="36">
    <w:abstractNumId w:val="9"/>
  </w:num>
  <w:num w:numId="37">
    <w:abstractNumId w:val="39"/>
  </w:num>
  <w:num w:numId="38">
    <w:abstractNumId w:val="34"/>
  </w:num>
  <w:num w:numId="39">
    <w:abstractNumId w:val="14"/>
  </w:num>
  <w:num w:numId="40">
    <w:abstractNumId w:val="27"/>
  </w:num>
  <w:num w:numId="41">
    <w:abstractNumId w:val="31"/>
  </w:num>
  <w:num w:numId="42">
    <w:abstractNumId w:val="28"/>
  </w:num>
  <w:num w:numId="43">
    <w:abstractNumId w:val="22"/>
  </w:num>
  <w:num w:numId="44">
    <w:abstractNumId w:val="24"/>
  </w:num>
  <w:num w:numId="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2"/>
  <w:displayBackgroundShape/>
  <w:hideSpellingErrors/>
  <w:hideGrammaticalErrors/>
  <w:activeWritingStyle w:appName="MSWord" w:lang="en-US" w:vendorID="64" w:dllVersion="131078"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characterSpacingControl w:val="doNotCompress"/>
  <w:hdrShapeDefaults>
    <o:shapedefaults v:ext="edit" spidmax="2049" style="mso-width-relative:margin;mso-height-relative:margin"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95C"/>
    <w:rsid w:val="0000021A"/>
    <w:rsid w:val="000004EE"/>
    <w:rsid w:val="00000DCF"/>
    <w:rsid w:val="000015A4"/>
    <w:rsid w:val="00001936"/>
    <w:rsid w:val="00002C99"/>
    <w:rsid w:val="00002E96"/>
    <w:rsid w:val="00002F0C"/>
    <w:rsid w:val="00005543"/>
    <w:rsid w:val="000055CD"/>
    <w:rsid w:val="00006E08"/>
    <w:rsid w:val="00006E28"/>
    <w:rsid w:val="0000751D"/>
    <w:rsid w:val="00010D3D"/>
    <w:rsid w:val="00011275"/>
    <w:rsid w:val="00013EEF"/>
    <w:rsid w:val="00014131"/>
    <w:rsid w:val="0001413D"/>
    <w:rsid w:val="00015739"/>
    <w:rsid w:val="000158BA"/>
    <w:rsid w:val="0001593A"/>
    <w:rsid w:val="00015B4D"/>
    <w:rsid w:val="00016510"/>
    <w:rsid w:val="000167AA"/>
    <w:rsid w:val="000212DA"/>
    <w:rsid w:val="0002172A"/>
    <w:rsid w:val="00021AF7"/>
    <w:rsid w:val="00022ED5"/>
    <w:rsid w:val="00023FBB"/>
    <w:rsid w:val="00024886"/>
    <w:rsid w:val="00024CBC"/>
    <w:rsid w:val="0002526E"/>
    <w:rsid w:val="000253CD"/>
    <w:rsid w:val="0002573C"/>
    <w:rsid w:val="00025BDB"/>
    <w:rsid w:val="000303E2"/>
    <w:rsid w:val="00030484"/>
    <w:rsid w:val="00030892"/>
    <w:rsid w:val="00030925"/>
    <w:rsid w:val="00030962"/>
    <w:rsid w:val="0003099B"/>
    <w:rsid w:val="00030F0B"/>
    <w:rsid w:val="00031074"/>
    <w:rsid w:val="000311BB"/>
    <w:rsid w:val="00031CE8"/>
    <w:rsid w:val="00034972"/>
    <w:rsid w:val="00034C55"/>
    <w:rsid w:val="000355E0"/>
    <w:rsid w:val="000368A7"/>
    <w:rsid w:val="00037BB7"/>
    <w:rsid w:val="00040092"/>
    <w:rsid w:val="00040663"/>
    <w:rsid w:val="00040CFC"/>
    <w:rsid w:val="000414E8"/>
    <w:rsid w:val="000416F0"/>
    <w:rsid w:val="00041B4F"/>
    <w:rsid w:val="00043193"/>
    <w:rsid w:val="00043BA0"/>
    <w:rsid w:val="000443E4"/>
    <w:rsid w:val="0004567A"/>
    <w:rsid w:val="00045CF3"/>
    <w:rsid w:val="00045E89"/>
    <w:rsid w:val="0004627C"/>
    <w:rsid w:val="00046386"/>
    <w:rsid w:val="00046B52"/>
    <w:rsid w:val="00047488"/>
    <w:rsid w:val="00047AD3"/>
    <w:rsid w:val="0005049E"/>
    <w:rsid w:val="00050DF4"/>
    <w:rsid w:val="00051CD3"/>
    <w:rsid w:val="00051F5A"/>
    <w:rsid w:val="0005206A"/>
    <w:rsid w:val="0005279E"/>
    <w:rsid w:val="00052E21"/>
    <w:rsid w:val="000530AF"/>
    <w:rsid w:val="000535A9"/>
    <w:rsid w:val="00054229"/>
    <w:rsid w:val="000552E1"/>
    <w:rsid w:val="00055838"/>
    <w:rsid w:val="00055AEE"/>
    <w:rsid w:val="00055C8D"/>
    <w:rsid w:val="000560B8"/>
    <w:rsid w:val="00056397"/>
    <w:rsid w:val="0005654C"/>
    <w:rsid w:val="00057571"/>
    <w:rsid w:val="00057817"/>
    <w:rsid w:val="00057D55"/>
    <w:rsid w:val="000609D3"/>
    <w:rsid w:val="000616F1"/>
    <w:rsid w:val="000619C2"/>
    <w:rsid w:val="00061B64"/>
    <w:rsid w:val="00061C6A"/>
    <w:rsid w:val="00061EE9"/>
    <w:rsid w:val="000621A4"/>
    <w:rsid w:val="0006231A"/>
    <w:rsid w:val="0006247D"/>
    <w:rsid w:val="0006325B"/>
    <w:rsid w:val="00063272"/>
    <w:rsid w:val="000633FA"/>
    <w:rsid w:val="000637FE"/>
    <w:rsid w:val="00064023"/>
    <w:rsid w:val="00064C9C"/>
    <w:rsid w:val="0006570F"/>
    <w:rsid w:val="00065CF9"/>
    <w:rsid w:val="00065EFF"/>
    <w:rsid w:val="00066722"/>
    <w:rsid w:val="000667D8"/>
    <w:rsid w:val="00067164"/>
    <w:rsid w:val="0006733A"/>
    <w:rsid w:val="00067607"/>
    <w:rsid w:val="0007023E"/>
    <w:rsid w:val="00070B34"/>
    <w:rsid w:val="0007134C"/>
    <w:rsid w:val="00071BC5"/>
    <w:rsid w:val="00071E4C"/>
    <w:rsid w:val="000721A8"/>
    <w:rsid w:val="0007299F"/>
    <w:rsid w:val="00072EAD"/>
    <w:rsid w:val="0007324E"/>
    <w:rsid w:val="0007351A"/>
    <w:rsid w:val="000736FD"/>
    <w:rsid w:val="00074701"/>
    <w:rsid w:val="00074756"/>
    <w:rsid w:val="00074FC1"/>
    <w:rsid w:val="00075AF5"/>
    <w:rsid w:val="000763F0"/>
    <w:rsid w:val="00076631"/>
    <w:rsid w:val="000767EC"/>
    <w:rsid w:val="000773C4"/>
    <w:rsid w:val="00077AE4"/>
    <w:rsid w:val="00077C9A"/>
    <w:rsid w:val="00077FBE"/>
    <w:rsid w:val="00080141"/>
    <w:rsid w:val="00080B30"/>
    <w:rsid w:val="00081288"/>
    <w:rsid w:val="00081AE8"/>
    <w:rsid w:val="00081F9D"/>
    <w:rsid w:val="00083224"/>
    <w:rsid w:val="0008483B"/>
    <w:rsid w:val="0008486E"/>
    <w:rsid w:val="000868AF"/>
    <w:rsid w:val="00087318"/>
    <w:rsid w:val="0009034F"/>
    <w:rsid w:val="0009048D"/>
    <w:rsid w:val="0009191C"/>
    <w:rsid w:val="00091EAF"/>
    <w:rsid w:val="00093175"/>
    <w:rsid w:val="0009326F"/>
    <w:rsid w:val="00093477"/>
    <w:rsid w:val="00093C89"/>
    <w:rsid w:val="00094431"/>
    <w:rsid w:val="00095F11"/>
    <w:rsid w:val="00096428"/>
    <w:rsid w:val="00096BAA"/>
    <w:rsid w:val="00097471"/>
    <w:rsid w:val="00097B9E"/>
    <w:rsid w:val="000A00AC"/>
    <w:rsid w:val="000A0B07"/>
    <w:rsid w:val="000A0E86"/>
    <w:rsid w:val="000A16C0"/>
    <w:rsid w:val="000A2718"/>
    <w:rsid w:val="000A2DF3"/>
    <w:rsid w:val="000A2E04"/>
    <w:rsid w:val="000A2F60"/>
    <w:rsid w:val="000A3A95"/>
    <w:rsid w:val="000A3BFC"/>
    <w:rsid w:val="000A3E56"/>
    <w:rsid w:val="000A4657"/>
    <w:rsid w:val="000A5CB3"/>
    <w:rsid w:val="000A5DF6"/>
    <w:rsid w:val="000A5E73"/>
    <w:rsid w:val="000A5FA1"/>
    <w:rsid w:val="000A618E"/>
    <w:rsid w:val="000A627F"/>
    <w:rsid w:val="000A642F"/>
    <w:rsid w:val="000A6A65"/>
    <w:rsid w:val="000A6CDC"/>
    <w:rsid w:val="000A6CE2"/>
    <w:rsid w:val="000A78D0"/>
    <w:rsid w:val="000A7A41"/>
    <w:rsid w:val="000A7F1B"/>
    <w:rsid w:val="000B0B11"/>
    <w:rsid w:val="000B123A"/>
    <w:rsid w:val="000B175A"/>
    <w:rsid w:val="000B256E"/>
    <w:rsid w:val="000B37E6"/>
    <w:rsid w:val="000B3AA1"/>
    <w:rsid w:val="000B4052"/>
    <w:rsid w:val="000B5BD6"/>
    <w:rsid w:val="000B62D6"/>
    <w:rsid w:val="000B6576"/>
    <w:rsid w:val="000B6D71"/>
    <w:rsid w:val="000B7768"/>
    <w:rsid w:val="000B7E15"/>
    <w:rsid w:val="000C094C"/>
    <w:rsid w:val="000C0FFF"/>
    <w:rsid w:val="000C29A9"/>
    <w:rsid w:val="000C2C9C"/>
    <w:rsid w:val="000C3575"/>
    <w:rsid w:val="000C42B5"/>
    <w:rsid w:val="000C4F46"/>
    <w:rsid w:val="000C6EA2"/>
    <w:rsid w:val="000C6FB9"/>
    <w:rsid w:val="000C714D"/>
    <w:rsid w:val="000C73E8"/>
    <w:rsid w:val="000C7843"/>
    <w:rsid w:val="000C7869"/>
    <w:rsid w:val="000C787A"/>
    <w:rsid w:val="000C79AE"/>
    <w:rsid w:val="000D15EA"/>
    <w:rsid w:val="000D178E"/>
    <w:rsid w:val="000D359A"/>
    <w:rsid w:val="000D39FC"/>
    <w:rsid w:val="000D3DE1"/>
    <w:rsid w:val="000D58C5"/>
    <w:rsid w:val="000D6F73"/>
    <w:rsid w:val="000E101E"/>
    <w:rsid w:val="000E10AD"/>
    <w:rsid w:val="000E166F"/>
    <w:rsid w:val="000E1C07"/>
    <w:rsid w:val="000E1F1D"/>
    <w:rsid w:val="000E2294"/>
    <w:rsid w:val="000E293C"/>
    <w:rsid w:val="000E2D44"/>
    <w:rsid w:val="000E34E9"/>
    <w:rsid w:val="000E3F08"/>
    <w:rsid w:val="000E46F2"/>
    <w:rsid w:val="000E4FE9"/>
    <w:rsid w:val="000E5491"/>
    <w:rsid w:val="000E5EBE"/>
    <w:rsid w:val="000F0454"/>
    <w:rsid w:val="000F0AF9"/>
    <w:rsid w:val="000F1318"/>
    <w:rsid w:val="000F192C"/>
    <w:rsid w:val="000F32AE"/>
    <w:rsid w:val="000F452F"/>
    <w:rsid w:val="000F5480"/>
    <w:rsid w:val="000F5AAE"/>
    <w:rsid w:val="000F622F"/>
    <w:rsid w:val="000F6618"/>
    <w:rsid w:val="000F6826"/>
    <w:rsid w:val="000F6E14"/>
    <w:rsid w:val="000F71EE"/>
    <w:rsid w:val="000F757A"/>
    <w:rsid w:val="00100051"/>
    <w:rsid w:val="00100689"/>
    <w:rsid w:val="0010135B"/>
    <w:rsid w:val="001014F5"/>
    <w:rsid w:val="00101D07"/>
    <w:rsid w:val="00103CD5"/>
    <w:rsid w:val="00104611"/>
    <w:rsid w:val="00104DB0"/>
    <w:rsid w:val="001053B2"/>
    <w:rsid w:val="001061EA"/>
    <w:rsid w:val="00107FA4"/>
    <w:rsid w:val="001105D0"/>
    <w:rsid w:val="001126BA"/>
    <w:rsid w:val="001139D0"/>
    <w:rsid w:val="001139E2"/>
    <w:rsid w:val="00113C98"/>
    <w:rsid w:val="00113F56"/>
    <w:rsid w:val="0011409A"/>
    <w:rsid w:val="00115FD6"/>
    <w:rsid w:val="001164BD"/>
    <w:rsid w:val="00116F40"/>
    <w:rsid w:val="0012157C"/>
    <w:rsid w:val="00121B8D"/>
    <w:rsid w:val="001227AF"/>
    <w:rsid w:val="00122846"/>
    <w:rsid w:val="001237BC"/>
    <w:rsid w:val="00123BA4"/>
    <w:rsid w:val="00123DD8"/>
    <w:rsid w:val="00123F87"/>
    <w:rsid w:val="0012407E"/>
    <w:rsid w:val="00125E0E"/>
    <w:rsid w:val="001260B6"/>
    <w:rsid w:val="00126C21"/>
    <w:rsid w:val="00126C77"/>
    <w:rsid w:val="0012753B"/>
    <w:rsid w:val="00127B2A"/>
    <w:rsid w:val="00127B74"/>
    <w:rsid w:val="00130ED4"/>
    <w:rsid w:val="0013111A"/>
    <w:rsid w:val="001318D8"/>
    <w:rsid w:val="00131B27"/>
    <w:rsid w:val="00131BCC"/>
    <w:rsid w:val="00131E96"/>
    <w:rsid w:val="001321CB"/>
    <w:rsid w:val="00133AE4"/>
    <w:rsid w:val="00133DFF"/>
    <w:rsid w:val="00135097"/>
    <w:rsid w:val="0013511E"/>
    <w:rsid w:val="001353A0"/>
    <w:rsid w:val="00135575"/>
    <w:rsid w:val="00135BE3"/>
    <w:rsid w:val="00135D0C"/>
    <w:rsid w:val="001373CD"/>
    <w:rsid w:val="00137D04"/>
    <w:rsid w:val="00137E0A"/>
    <w:rsid w:val="001402A8"/>
    <w:rsid w:val="00140823"/>
    <w:rsid w:val="00140BEE"/>
    <w:rsid w:val="001435A0"/>
    <w:rsid w:val="00143BD1"/>
    <w:rsid w:val="00143CE8"/>
    <w:rsid w:val="00144ACD"/>
    <w:rsid w:val="001460E6"/>
    <w:rsid w:val="00146530"/>
    <w:rsid w:val="0014774F"/>
    <w:rsid w:val="0015073D"/>
    <w:rsid w:val="0015235E"/>
    <w:rsid w:val="00152EA0"/>
    <w:rsid w:val="00153AE6"/>
    <w:rsid w:val="001540BA"/>
    <w:rsid w:val="00154250"/>
    <w:rsid w:val="00155B29"/>
    <w:rsid w:val="001567F8"/>
    <w:rsid w:val="00156F0B"/>
    <w:rsid w:val="001574BB"/>
    <w:rsid w:val="00157B66"/>
    <w:rsid w:val="001605EA"/>
    <w:rsid w:val="00160B32"/>
    <w:rsid w:val="00161771"/>
    <w:rsid w:val="00161AC7"/>
    <w:rsid w:val="00161BB5"/>
    <w:rsid w:val="00161C71"/>
    <w:rsid w:val="00162011"/>
    <w:rsid w:val="00162262"/>
    <w:rsid w:val="00162E1D"/>
    <w:rsid w:val="00163479"/>
    <w:rsid w:val="00163744"/>
    <w:rsid w:val="00163D3A"/>
    <w:rsid w:val="001648A9"/>
    <w:rsid w:val="001648C8"/>
    <w:rsid w:val="00165597"/>
    <w:rsid w:val="00165BEC"/>
    <w:rsid w:val="00166472"/>
    <w:rsid w:val="00167520"/>
    <w:rsid w:val="00167FB3"/>
    <w:rsid w:val="00170616"/>
    <w:rsid w:val="001711CC"/>
    <w:rsid w:val="00171960"/>
    <w:rsid w:val="00171D3B"/>
    <w:rsid w:val="00172347"/>
    <w:rsid w:val="001738D2"/>
    <w:rsid w:val="00173F3C"/>
    <w:rsid w:val="0017416F"/>
    <w:rsid w:val="00174770"/>
    <w:rsid w:val="00174F30"/>
    <w:rsid w:val="00175560"/>
    <w:rsid w:val="00175963"/>
    <w:rsid w:val="0017634E"/>
    <w:rsid w:val="00176B8C"/>
    <w:rsid w:val="00176D3B"/>
    <w:rsid w:val="00177F99"/>
    <w:rsid w:val="00180B27"/>
    <w:rsid w:val="00180CFF"/>
    <w:rsid w:val="00182C84"/>
    <w:rsid w:val="0018334A"/>
    <w:rsid w:val="00183493"/>
    <w:rsid w:val="00184DBF"/>
    <w:rsid w:val="00184E6E"/>
    <w:rsid w:val="00184F0A"/>
    <w:rsid w:val="00184F6A"/>
    <w:rsid w:val="0018517B"/>
    <w:rsid w:val="00185DC8"/>
    <w:rsid w:val="001868C5"/>
    <w:rsid w:val="00186BE0"/>
    <w:rsid w:val="00187433"/>
    <w:rsid w:val="00187AAB"/>
    <w:rsid w:val="00187B22"/>
    <w:rsid w:val="001903FE"/>
    <w:rsid w:val="0019051E"/>
    <w:rsid w:val="0019079F"/>
    <w:rsid w:val="001910D0"/>
    <w:rsid w:val="001928BD"/>
    <w:rsid w:val="0019294A"/>
    <w:rsid w:val="0019347B"/>
    <w:rsid w:val="00194449"/>
    <w:rsid w:val="00195176"/>
    <w:rsid w:val="001952D2"/>
    <w:rsid w:val="00195379"/>
    <w:rsid w:val="001956D9"/>
    <w:rsid w:val="00195F9E"/>
    <w:rsid w:val="0019637F"/>
    <w:rsid w:val="00197B0E"/>
    <w:rsid w:val="00197E4F"/>
    <w:rsid w:val="001A0103"/>
    <w:rsid w:val="001A0557"/>
    <w:rsid w:val="001A0DF9"/>
    <w:rsid w:val="001A1835"/>
    <w:rsid w:val="001A1C87"/>
    <w:rsid w:val="001A1ED2"/>
    <w:rsid w:val="001A1EDF"/>
    <w:rsid w:val="001A22A9"/>
    <w:rsid w:val="001A26DE"/>
    <w:rsid w:val="001A29BD"/>
    <w:rsid w:val="001A2EEF"/>
    <w:rsid w:val="001A4264"/>
    <w:rsid w:val="001A4F67"/>
    <w:rsid w:val="001A5665"/>
    <w:rsid w:val="001A577F"/>
    <w:rsid w:val="001A5AD5"/>
    <w:rsid w:val="001A5EDE"/>
    <w:rsid w:val="001A64D0"/>
    <w:rsid w:val="001A7902"/>
    <w:rsid w:val="001A7AE9"/>
    <w:rsid w:val="001A7C8F"/>
    <w:rsid w:val="001B0526"/>
    <w:rsid w:val="001B0CB3"/>
    <w:rsid w:val="001B18E4"/>
    <w:rsid w:val="001B22D0"/>
    <w:rsid w:val="001B2508"/>
    <w:rsid w:val="001B276A"/>
    <w:rsid w:val="001B29AC"/>
    <w:rsid w:val="001B352A"/>
    <w:rsid w:val="001B375E"/>
    <w:rsid w:val="001B3770"/>
    <w:rsid w:val="001B3891"/>
    <w:rsid w:val="001B4700"/>
    <w:rsid w:val="001B4AD0"/>
    <w:rsid w:val="001B6573"/>
    <w:rsid w:val="001B6DB3"/>
    <w:rsid w:val="001B6FB6"/>
    <w:rsid w:val="001C06BE"/>
    <w:rsid w:val="001C0C06"/>
    <w:rsid w:val="001C2902"/>
    <w:rsid w:val="001C3963"/>
    <w:rsid w:val="001C3D3F"/>
    <w:rsid w:val="001C46C8"/>
    <w:rsid w:val="001C49F9"/>
    <w:rsid w:val="001C5316"/>
    <w:rsid w:val="001C6306"/>
    <w:rsid w:val="001D001B"/>
    <w:rsid w:val="001D0367"/>
    <w:rsid w:val="001D0518"/>
    <w:rsid w:val="001D0AE7"/>
    <w:rsid w:val="001D1679"/>
    <w:rsid w:val="001D1811"/>
    <w:rsid w:val="001D1D75"/>
    <w:rsid w:val="001D2090"/>
    <w:rsid w:val="001D2724"/>
    <w:rsid w:val="001D2DDF"/>
    <w:rsid w:val="001D2E65"/>
    <w:rsid w:val="001D2F09"/>
    <w:rsid w:val="001D3316"/>
    <w:rsid w:val="001D43EA"/>
    <w:rsid w:val="001D48FE"/>
    <w:rsid w:val="001D4B48"/>
    <w:rsid w:val="001D5BD8"/>
    <w:rsid w:val="001D6588"/>
    <w:rsid w:val="001D6704"/>
    <w:rsid w:val="001D7F82"/>
    <w:rsid w:val="001E0215"/>
    <w:rsid w:val="001E08D9"/>
    <w:rsid w:val="001E1928"/>
    <w:rsid w:val="001E1A11"/>
    <w:rsid w:val="001E1D92"/>
    <w:rsid w:val="001E311A"/>
    <w:rsid w:val="001E320C"/>
    <w:rsid w:val="001E3C34"/>
    <w:rsid w:val="001E43A5"/>
    <w:rsid w:val="001E449A"/>
    <w:rsid w:val="001E4AAE"/>
    <w:rsid w:val="001E5101"/>
    <w:rsid w:val="001E511B"/>
    <w:rsid w:val="001E6595"/>
    <w:rsid w:val="001E6672"/>
    <w:rsid w:val="001E685D"/>
    <w:rsid w:val="001E71C3"/>
    <w:rsid w:val="001F04F9"/>
    <w:rsid w:val="001F05F5"/>
    <w:rsid w:val="001F08EE"/>
    <w:rsid w:val="001F12B7"/>
    <w:rsid w:val="001F153C"/>
    <w:rsid w:val="001F1544"/>
    <w:rsid w:val="001F1CB8"/>
    <w:rsid w:val="001F1EEA"/>
    <w:rsid w:val="001F1F2E"/>
    <w:rsid w:val="001F1F72"/>
    <w:rsid w:val="001F24DB"/>
    <w:rsid w:val="001F2600"/>
    <w:rsid w:val="001F2A36"/>
    <w:rsid w:val="001F2AA7"/>
    <w:rsid w:val="001F2B96"/>
    <w:rsid w:val="001F3FCB"/>
    <w:rsid w:val="001F404A"/>
    <w:rsid w:val="001F55B7"/>
    <w:rsid w:val="001F5773"/>
    <w:rsid w:val="001F6ABD"/>
    <w:rsid w:val="001F6AE6"/>
    <w:rsid w:val="001F74E0"/>
    <w:rsid w:val="002000FF"/>
    <w:rsid w:val="002001E9"/>
    <w:rsid w:val="00200CC3"/>
    <w:rsid w:val="002013F1"/>
    <w:rsid w:val="0020188E"/>
    <w:rsid w:val="00202AF6"/>
    <w:rsid w:val="00202FF0"/>
    <w:rsid w:val="0020346C"/>
    <w:rsid w:val="00203619"/>
    <w:rsid w:val="0020362F"/>
    <w:rsid w:val="00203AFC"/>
    <w:rsid w:val="00203CC7"/>
    <w:rsid w:val="0020493A"/>
    <w:rsid w:val="0020579D"/>
    <w:rsid w:val="002075E1"/>
    <w:rsid w:val="0020763D"/>
    <w:rsid w:val="00207D60"/>
    <w:rsid w:val="0021043E"/>
    <w:rsid w:val="0021067A"/>
    <w:rsid w:val="00211253"/>
    <w:rsid w:val="002116B1"/>
    <w:rsid w:val="00211F0F"/>
    <w:rsid w:val="00211F75"/>
    <w:rsid w:val="002127DC"/>
    <w:rsid w:val="00212CE2"/>
    <w:rsid w:val="0021351C"/>
    <w:rsid w:val="00213AC7"/>
    <w:rsid w:val="00214395"/>
    <w:rsid w:val="00215B55"/>
    <w:rsid w:val="002163CC"/>
    <w:rsid w:val="0021727B"/>
    <w:rsid w:val="0022014F"/>
    <w:rsid w:val="00220562"/>
    <w:rsid w:val="00220DE3"/>
    <w:rsid w:val="00222089"/>
    <w:rsid w:val="002221D9"/>
    <w:rsid w:val="00222E76"/>
    <w:rsid w:val="0022376C"/>
    <w:rsid w:val="00223B6D"/>
    <w:rsid w:val="00223ED5"/>
    <w:rsid w:val="00223FB9"/>
    <w:rsid w:val="002247D6"/>
    <w:rsid w:val="00224C25"/>
    <w:rsid w:val="00225431"/>
    <w:rsid w:val="00225A5D"/>
    <w:rsid w:val="00225D0B"/>
    <w:rsid w:val="00226553"/>
    <w:rsid w:val="002267DC"/>
    <w:rsid w:val="00227646"/>
    <w:rsid w:val="002308C6"/>
    <w:rsid w:val="00231713"/>
    <w:rsid w:val="002330BF"/>
    <w:rsid w:val="00233717"/>
    <w:rsid w:val="0023373A"/>
    <w:rsid w:val="002345EC"/>
    <w:rsid w:val="002349F7"/>
    <w:rsid w:val="00234A8C"/>
    <w:rsid w:val="00234ECA"/>
    <w:rsid w:val="0023516D"/>
    <w:rsid w:val="00235219"/>
    <w:rsid w:val="00235980"/>
    <w:rsid w:val="00235E45"/>
    <w:rsid w:val="002360E0"/>
    <w:rsid w:val="00236302"/>
    <w:rsid w:val="00236705"/>
    <w:rsid w:val="002374EF"/>
    <w:rsid w:val="0024003A"/>
    <w:rsid w:val="00241C0D"/>
    <w:rsid w:val="00242736"/>
    <w:rsid w:val="00243A51"/>
    <w:rsid w:val="002446FE"/>
    <w:rsid w:val="00244BE0"/>
    <w:rsid w:val="00244BEC"/>
    <w:rsid w:val="00244D1F"/>
    <w:rsid w:val="002450A8"/>
    <w:rsid w:val="0024588D"/>
    <w:rsid w:val="00245B64"/>
    <w:rsid w:val="00245BAF"/>
    <w:rsid w:val="00246086"/>
    <w:rsid w:val="002465EF"/>
    <w:rsid w:val="00246999"/>
    <w:rsid w:val="00246EE3"/>
    <w:rsid w:val="00247512"/>
    <w:rsid w:val="0024798B"/>
    <w:rsid w:val="0025091C"/>
    <w:rsid w:val="00251DBD"/>
    <w:rsid w:val="00251DF5"/>
    <w:rsid w:val="00252313"/>
    <w:rsid w:val="0025297C"/>
    <w:rsid w:val="00252A03"/>
    <w:rsid w:val="00252CF3"/>
    <w:rsid w:val="00253377"/>
    <w:rsid w:val="00253951"/>
    <w:rsid w:val="00253F85"/>
    <w:rsid w:val="002540B7"/>
    <w:rsid w:val="00254276"/>
    <w:rsid w:val="002543AD"/>
    <w:rsid w:val="00254F29"/>
    <w:rsid w:val="00255018"/>
    <w:rsid w:val="00256093"/>
    <w:rsid w:val="002561C1"/>
    <w:rsid w:val="0025631C"/>
    <w:rsid w:val="002574AF"/>
    <w:rsid w:val="002574F0"/>
    <w:rsid w:val="00257855"/>
    <w:rsid w:val="00257E07"/>
    <w:rsid w:val="0026041B"/>
    <w:rsid w:val="00260503"/>
    <w:rsid w:val="00260960"/>
    <w:rsid w:val="00260A42"/>
    <w:rsid w:val="0026245A"/>
    <w:rsid w:val="002624A6"/>
    <w:rsid w:val="002630DE"/>
    <w:rsid w:val="00263592"/>
    <w:rsid w:val="00264037"/>
    <w:rsid w:val="0026424C"/>
    <w:rsid w:val="002644ED"/>
    <w:rsid w:val="002649A2"/>
    <w:rsid w:val="002652E4"/>
    <w:rsid w:val="0026616A"/>
    <w:rsid w:val="00266185"/>
    <w:rsid w:val="00266661"/>
    <w:rsid w:val="0026668A"/>
    <w:rsid w:val="00266C60"/>
    <w:rsid w:val="00270262"/>
    <w:rsid w:val="002709CC"/>
    <w:rsid w:val="002717E8"/>
    <w:rsid w:val="002720DA"/>
    <w:rsid w:val="00272FC9"/>
    <w:rsid w:val="00272FEB"/>
    <w:rsid w:val="00273522"/>
    <w:rsid w:val="0027391B"/>
    <w:rsid w:val="002743CF"/>
    <w:rsid w:val="002744F5"/>
    <w:rsid w:val="00274639"/>
    <w:rsid w:val="002746AE"/>
    <w:rsid w:val="00275239"/>
    <w:rsid w:val="00276EFC"/>
    <w:rsid w:val="0027726E"/>
    <w:rsid w:val="0027763B"/>
    <w:rsid w:val="00277960"/>
    <w:rsid w:val="00280C51"/>
    <w:rsid w:val="00281332"/>
    <w:rsid w:val="002817E0"/>
    <w:rsid w:val="002818C4"/>
    <w:rsid w:val="002819F0"/>
    <w:rsid w:val="00282282"/>
    <w:rsid w:val="0028245D"/>
    <w:rsid w:val="00283386"/>
    <w:rsid w:val="002833B7"/>
    <w:rsid w:val="00283B85"/>
    <w:rsid w:val="00283F56"/>
    <w:rsid w:val="00284786"/>
    <w:rsid w:val="002848F0"/>
    <w:rsid w:val="00284996"/>
    <w:rsid w:val="0028621E"/>
    <w:rsid w:val="00286369"/>
    <w:rsid w:val="0028766B"/>
    <w:rsid w:val="0029126B"/>
    <w:rsid w:val="00291572"/>
    <w:rsid w:val="002924D5"/>
    <w:rsid w:val="00292EB0"/>
    <w:rsid w:val="00294486"/>
    <w:rsid w:val="0029489A"/>
    <w:rsid w:val="00295CD7"/>
    <w:rsid w:val="0029680E"/>
    <w:rsid w:val="00296A0D"/>
    <w:rsid w:val="00296EEB"/>
    <w:rsid w:val="00296F20"/>
    <w:rsid w:val="00297105"/>
    <w:rsid w:val="00297154"/>
    <w:rsid w:val="002A011B"/>
    <w:rsid w:val="002A0180"/>
    <w:rsid w:val="002A104A"/>
    <w:rsid w:val="002A2073"/>
    <w:rsid w:val="002A2202"/>
    <w:rsid w:val="002A22EC"/>
    <w:rsid w:val="002A23A0"/>
    <w:rsid w:val="002A279F"/>
    <w:rsid w:val="002A27D6"/>
    <w:rsid w:val="002A2E93"/>
    <w:rsid w:val="002A37B4"/>
    <w:rsid w:val="002A3853"/>
    <w:rsid w:val="002A3BC2"/>
    <w:rsid w:val="002A3F52"/>
    <w:rsid w:val="002A4286"/>
    <w:rsid w:val="002A43C3"/>
    <w:rsid w:val="002A4698"/>
    <w:rsid w:val="002A4EB6"/>
    <w:rsid w:val="002A55B4"/>
    <w:rsid w:val="002A583C"/>
    <w:rsid w:val="002A619B"/>
    <w:rsid w:val="002A6261"/>
    <w:rsid w:val="002A64B4"/>
    <w:rsid w:val="002A6558"/>
    <w:rsid w:val="002A735A"/>
    <w:rsid w:val="002A77DD"/>
    <w:rsid w:val="002A7C1D"/>
    <w:rsid w:val="002B063F"/>
    <w:rsid w:val="002B0762"/>
    <w:rsid w:val="002B0B4C"/>
    <w:rsid w:val="002B0BDC"/>
    <w:rsid w:val="002B0D2E"/>
    <w:rsid w:val="002B16DA"/>
    <w:rsid w:val="002B176F"/>
    <w:rsid w:val="002B2011"/>
    <w:rsid w:val="002B32FA"/>
    <w:rsid w:val="002B3823"/>
    <w:rsid w:val="002B390E"/>
    <w:rsid w:val="002B3EC8"/>
    <w:rsid w:val="002B4801"/>
    <w:rsid w:val="002B493C"/>
    <w:rsid w:val="002B5489"/>
    <w:rsid w:val="002B58F4"/>
    <w:rsid w:val="002B7FF5"/>
    <w:rsid w:val="002C02AD"/>
    <w:rsid w:val="002C0952"/>
    <w:rsid w:val="002C0B06"/>
    <w:rsid w:val="002C11D4"/>
    <w:rsid w:val="002C120A"/>
    <w:rsid w:val="002C1366"/>
    <w:rsid w:val="002C1456"/>
    <w:rsid w:val="002C16C6"/>
    <w:rsid w:val="002C190C"/>
    <w:rsid w:val="002C19C1"/>
    <w:rsid w:val="002C1B2D"/>
    <w:rsid w:val="002C2848"/>
    <w:rsid w:val="002C28FC"/>
    <w:rsid w:val="002C2D76"/>
    <w:rsid w:val="002C2FBA"/>
    <w:rsid w:val="002C33DD"/>
    <w:rsid w:val="002C3581"/>
    <w:rsid w:val="002C358E"/>
    <w:rsid w:val="002C38A0"/>
    <w:rsid w:val="002C3E9A"/>
    <w:rsid w:val="002C4B99"/>
    <w:rsid w:val="002C4DE3"/>
    <w:rsid w:val="002C4F74"/>
    <w:rsid w:val="002C5BD4"/>
    <w:rsid w:val="002C6379"/>
    <w:rsid w:val="002C7958"/>
    <w:rsid w:val="002D0924"/>
    <w:rsid w:val="002D1A35"/>
    <w:rsid w:val="002D2092"/>
    <w:rsid w:val="002D23C5"/>
    <w:rsid w:val="002D24D4"/>
    <w:rsid w:val="002D2F77"/>
    <w:rsid w:val="002D334C"/>
    <w:rsid w:val="002D43A9"/>
    <w:rsid w:val="002D4E6C"/>
    <w:rsid w:val="002D5C66"/>
    <w:rsid w:val="002D5E2D"/>
    <w:rsid w:val="002D6121"/>
    <w:rsid w:val="002D644C"/>
    <w:rsid w:val="002D6819"/>
    <w:rsid w:val="002D737A"/>
    <w:rsid w:val="002D76C5"/>
    <w:rsid w:val="002D7FE7"/>
    <w:rsid w:val="002E0CB3"/>
    <w:rsid w:val="002E175E"/>
    <w:rsid w:val="002E1AA3"/>
    <w:rsid w:val="002E1B09"/>
    <w:rsid w:val="002E205A"/>
    <w:rsid w:val="002E23C5"/>
    <w:rsid w:val="002E30D8"/>
    <w:rsid w:val="002E3844"/>
    <w:rsid w:val="002E3FDE"/>
    <w:rsid w:val="002E44C8"/>
    <w:rsid w:val="002E4FCE"/>
    <w:rsid w:val="002E5449"/>
    <w:rsid w:val="002E553E"/>
    <w:rsid w:val="002E5A5D"/>
    <w:rsid w:val="002E5C6F"/>
    <w:rsid w:val="002E605C"/>
    <w:rsid w:val="002E6150"/>
    <w:rsid w:val="002E6843"/>
    <w:rsid w:val="002E6C2B"/>
    <w:rsid w:val="002E6FD8"/>
    <w:rsid w:val="002E7060"/>
    <w:rsid w:val="002E7A0D"/>
    <w:rsid w:val="002E7B1C"/>
    <w:rsid w:val="002F04C9"/>
    <w:rsid w:val="002F0C69"/>
    <w:rsid w:val="002F1350"/>
    <w:rsid w:val="002F153D"/>
    <w:rsid w:val="002F1D3A"/>
    <w:rsid w:val="002F259A"/>
    <w:rsid w:val="002F3275"/>
    <w:rsid w:val="002F3EAE"/>
    <w:rsid w:val="002F424F"/>
    <w:rsid w:val="002F4521"/>
    <w:rsid w:val="002F506C"/>
    <w:rsid w:val="002F53A6"/>
    <w:rsid w:val="002F5AF8"/>
    <w:rsid w:val="002F626E"/>
    <w:rsid w:val="002F6474"/>
    <w:rsid w:val="002F6706"/>
    <w:rsid w:val="002F6BAC"/>
    <w:rsid w:val="002F73FB"/>
    <w:rsid w:val="002F7AD8"/>
    <w:rsid w:val="00300172"/>
    <w:rsid w:val="00300737"/>
    <w:rsid w:val="00301707"/>
    <w:rsid w:val="0030179E"/>
    <w:rsid w:val="003022A5"/>
    <w:rsid w:val="003025E9"/>
    <w:rsid w:val="00303A26"/>
    <w:rsid w:val="00303E4A"/>
    <w:rsid w:val="00304230"/>
    <w:rsid w:val="003052AB"/>
    <w:rsid w:val="003054F2"/>
    <w:rsid w:val="0030567F"/>
    <w:rsid w:val="00305703"/>
    <w:rsid w:val="0030650B"/>
    <w:rsid w:val="003066EC"/>
    <w:rsid w:val="00307AB2"/>
    <w:rsid w:val="00310DAF"/>
    <w:rsid w:val="00311284"/>
    <w:rsid w:val="00311FD2"/>
    <w:rsid w:val="00312C22"/>
    <w:rsid w:val="00313C35"/>
    <w:rsid w:val="00313C4A"/>
    <w:rsid w:val="00313CEE"/>
    <w:rsid w:val="003142B7"/>
    <w:rsid w:val="00314595"/>
    <w:rsid w:val="003145E5"/>
    <w:rsid w:val="00314B67"/>
    <w:rsid w:val="00314E2F"/>
    <w:rsid w:val="00315247"/>
    <w:rsid w:val="0031534C"/>
    <w:rsid w:val="00315665"/>
    <w:rsid w:val="00315D3E"/>
    <w:rsid w:val="003161DB"/>
    <w:rsid w:val="00316308"/>
    <w:rsid w:val="003165F1"/>
    <w:rsid w:val="003174B6"/>
    <w:rsid w:val="0031776E"/>
    <w:rsid w:val="003177F0"/>
    <w:rsid w:val="003179D6"/>
    <w:rsid w:val="00317C32"/>
    <w:rsid w:val="00317D87"/>
    <w:rsid w:val="00317E27"/>
    <w:rsid w:val="00320203"/>
    <w:rsid w:val="00320303"/>
    <w:rsid w:val="003203EC"/>
    <w:rsid w:val="003206F7"/>
    <w:rsid w:val="00320D64"/>
    <w:rsid w:val="00321075"/>
    <w:rsid w:val="003213D4"/>
    <w:rsid w:val="00321734"/>
    <w:rsid w:val="00321CA1"/>
    <w:rsid w:val="00321CA8"/>
    <w:rsid w:val="003220B4"/>
    <w:rsid w:val="003227BF"/>
    <w:rsid w:val="00322C0E"/>
    <w:rsid w:val="00322D5E"/>
    <w:rsid w:val="00322E0C"/>
    <w:rsid w:val="00323455"/>
    <w:rsid w:val="0032476C"/>
    <w:rsid w:val="00325339"/>
    <w:rsid w:val="003253DC"/>
    <w:rsid w:val="00325BDA"/>
    <w:rsid w:val="003264F9"/>
    <w:rsid w:val="00326A44"/>
    <w:rsid w:val="00326AD2"/>
    <w:rsid w:val="00327415"/>
    <w:rsid w:val="00331DC1"/>
    <w:rsid w:val="00331E08"/>
    <w:rsid w:val="0033260D"/>
    <w:rsid w:val="00332945"/>
    <w:rsid w:val="0033330A"/>
    <w:rsid w:val="003339ED"/>
    <w:rsid w:val="0033420C"/>
    <w:rsid w:val="003354D6"/>
    <w:rsid w:val="00335DA5"/>
    <w:rsid w:val="00337ADF"/>
    <w:rsid w:val="00340147"/>
    <w:rsid w:val="0034038A"/>
    <w:rsid w:val="0034084A"/>
    <w:rsid w:val="00340B84"/>
    <w:rsid w:val="00340CAF"/>
    <w:rsid w:val="00340F3D"/>
    <w:rsid w:val="00341140"/>
    <w:rsid w:val="003412E9"/>
    <w:rsid w:val="0034189A"/>
    <w:rsid w:val="00341C0C"/>
    <w:rsid w:val="0034253C"/>
    <w:rsid w:val="00342F8F"/>
    <w:rsid w:val="003431B1"/>
    <w:rsid w:val="003438A0"/>
    <w:rsid w:val="0034417F"/>
    <w:rsid w:val="00344B36"/>
    <w:rsid w:val="00344CBF"/>
    <w:rsid w:val="00344EDD"/>
    <w:rsid w:val="003454A6"/>
    <w:rsid w:val="00345A91"/>
    <w:rsid w:val="00345EC3"/>
    <w:rsid w:val="00347176"/>
    <w:rsid w:val="00350D59"/>
    <w:rsid w:val="00350DC3"/>
    <w:rsid w:val="00353C27"/>
    <w:rsid w:val="00354147"/>
    <w:rsid w:val="003555B7"/>
    <w:rsid w:val="00355757"/>
    <w:rsid w:val="00355C82"/>
    <w:rsid w:val="00357196"/>
    <w:rsid w:val="00357A93"/>
    <w:rsid w:val="00360CFB"/>
    <w:rsid w:val="00361427"/>
    <w:rsid w:val="00362052"/>
    <w:rsid w:val="00362497"/>
    <w:rsid w:val="0036269E"/>
    <w:rsid w:val="00362890"/>
    <w:rsid w:val="0036301B"/>
    <w:rsid w:val="0036301F"/>
    <w:rsid w:val="003630BC"/>
    <w:rsid w:val="00363D23"/>
    <w:rsid w:val="003640D1"/>
    <w:rsid w:val="0036441D"/>
    <w:rsid w:val="003649D0"/>
    <w:rsid w:val="00364DB0"/>
    <w:rsid w:val="00365556"/>
    <w:rsid w:val="003655A6"/>
    <w:rsid w:val="00366193"/>
    <w:rsid w:val="00366592"/>
    <w:rsid w:val="00366C4F"/>
    <w:rsid w:val="00366C79"/>
    <w:rsid w:val="003670D4"/>
    <w:rsid w:val="00367656"/>
    <w:rsid w:val="003709CF"/>
    <w:rsid w:val="003712AD"/>
    <w:rsid w:val="003719A9"/>
    <w:rsid w:val="00371E80"/>
    <w:rsid w:val="00372AD7"/>
    <w:rsid w:val="00373C66"/>
    <w:rsid w:val="0037403D"/>
    <w:rsid w:val="0037424D"/>
    <w:rsid w:val="0037451F"/>
    <w:rsid w:val="00374727"/>
    <w:rsid w:val="003749A0"/>
    <w:rsid w:val="00374EEA"/>
    <w:rsid w:val="00375D13"/>
    <w:rsid w:val="00375D42"/>
    <w:rsid w:val="00380067"/>
    <w:rsid w:val="00381037"/>
    <w:rsid w:val="00381DB5"/>
    <w:rsid w:val="00381F7F"/>
    <w:rsid w:val="0038231A"/>
    <w:rsid w:val="00383A35"/>
    <w:rsid w:val="00384C57"/>
    <w:rsid w:val="00384CED"/>
    <w:rsid w:val="00384CFF"/>
    <w:rsid w:val="00385A52"/>
    <w:rsid w:val="00385BB2"/>
    <w:rsid w:val="00386FA4"/>
    <w:rsid w:val="00387308"/>
    <w:rsid w:val="0038769A"/>
    <w:rsid w:val="00387A71"/>
    <w:rsid w:val="00387EDC"/>
    <w:rsid w:val="003901FE"/>
    <w:rsid w:val="00390471"/>
    <w:rsid w:val="0039058C"/>
    <w:rsid w:val="0039059F"/>
    <w:rsid w:val="0039092C"/>
    <w:rsid w:val="00391343"/>
    <w:rsid w:val="00391788"/>
    <w:rsid w:val="0039189D"/>
    <w:rsid w:val="003918CA"/>
    <w:rsid w:val="00392DFB"/>
    <w:rsid w:val="00393D83"/>
    <w:rsid w:val="0039426E"/>
    <w:rsid w:val="0039501B"/>
    <w:rsid w:val="0039587B"/>
    <w:rsid w:val="003963D8"/>
    <w:rsid w:val="00396C83"/>
    <w:rsid w:val="0039721E"/>
    <w:rsid w:val="0039742D"/>
    <w:rsid w:val="00397DDC"/>
    <w:rsid w:val="00397EAE"/>
    <w:rsid w:val="003A0870"/>
    <w:rsid w:val="003A0AD3"/>
    <w:rsid w:val="003A119C"/>
    <w:rsid w:val="003A252C"/>
    <w:rsid w:val="003A289C"/>
    <w:rsid w:val="003A2E60"/>
    <w:rsid w:val="003A37B4"/>
    <w:rsid w:val="003A3FEF"/>
    <w:rsid w:val="003A6B89"/>
    <w:rsid w:val="003B0146"/>
    <w:rsid w:val="003B09BE"/>
    <w:rsid w:val="003B12D4"/>
    <w:rsid w:val="003B20FC"/>
    <w:rsid w:val="003B22B3"/>
    <w:rsid w:val="003B24C2"/>
    <w:rsid w:val="003B268B"/>
    <w:rsid w:val="003B38AF"/>
    <w:rsid w:val="003B4CC3"/>
    <w:rsid w:val="003B4F24"/>
    <w:rsid w:val="003B5658"/>
    <w:rsid w:val="003B59ED"/>
    <w:rsid w:val="003B6A57"/>
    <w:rsid w:val="003B70CF"/>
    <w:rsid w:val="003B7817"/>
    <w:rsid w:val="003B7C5D"/>
    <w:rsid w:val="003B7E0A"/>
    <w:rsid w:val="003C0120"/>
    <w:rsid w:val="003C0A95"/>
    <w:rsid w:val="003C0B6D"/>
    <w:rsid w:val="003C0D07"/>
    <w:rsid w:val="003C10FD"/>
    <w:rsid w:val="003C1263"/>
    <w:rsid w:val="003C226C"/>
    <w:rsid w:val="003C242F"/>
    <w:rsid w:val="003C36AD"/>
    <w:rsid w:val="003C3EEB"/>
    <w:rsid w:val="003C4AEB"/>
    <w:rsid w:val="003C4E0E"/>
    <w:rsid w:val="003C642D"/>
    <w:rsid w:val="003C6CC1"/>
    <w:rsid w:val="003C72C0"/>
    <w:rsid w:val="003C7905"/>
    <w:rsid w:val="003C7915"/>
    <w:rsid w:val="003D070C"/>
    <w:rsid w:val="003D0C91"/>
    <w:rsid w:val="003D0FC1"/>
    <w:rsid w:val="003D11FB"/>
    <w:rsid w:val="003D2006"/>
    <w:rsid w:val="003D2374"/>
    <w:rsid w:val="003D2431"/>
    <w:rsid w:val="003D309E"/>
    <w:rsid w:val="003D31E9"/>
    <w:rsid w:val="003D324D"/>
    <w:rsid w:val="003D3764"/>
    <w:rsid w:val="003D3C68"/>
    <w:rsid w:val="003D3F4C"/>
    <w:rsid w:val="003D4972"/>
    <w:rsid w:val="003D512B"/>
    <w:rsid w:val="003D54A6"/>
    <w:rsid w:val="003D560B"/>
    <w:rsid w:val="003D5E80"/>
    <w:rsid w:val="003D5FD1"/>
    <w:rsid w:val="003D6DD3"/>
    <w:rsid w:val="003D7E95"/>
    <w:rsid w:val="003E0251"/>
    <w:rsid w:val="003E0E01"/>
    <w:rsid w:val="003E2AC0"/>
    <w:rsid w:val="003E2C5F"/>
    <w:rsid w:val="003E2FAD"/>
    <w:rsid w:val="003E42C6"/>
    <w:rsid w:val="003E42F9"/>
    <w:rsid w:val="003E45E3"/>
    <w:rsid w:val="003E5423"/>
    <w:rsid w:val="003E578A"/>
    <w:rsid w:val="003E584C"/>
    <w:rsid w:val="003E5D81"/>
    <w:rsid w:val="003E600E"/>
    <w:rsid w:val="003E60EA"/>
    <w:rsid w:val="003E6947"/>
    <w:rsid w:val="003E6A89"/>
    <w:rsid w:val="003E7F11"/>
    <w:rsid w:val="003E7F8B"/>
    <w:rsid w:val="003F2ACD"/>
    <w:rsid w:val="003F2EB6"/>
    <w:rsid w:val="003F3F16"/>
    <w:rsid w:val="003F4FF2"/>
    <w:rsid w:val="003F55CC"/>
    <w:rsid w:val="003F59BD"/>
    <w:rsid w:val="003F66E6"/>
    <w:rsid w:val="003F66FF"/>
    <w:rsid w:val="003F7324"/>
    <w:rsid w:val="003F7B84"/>
    <w:rsid w:val="00400175"/>
    <w:rsid w:val="004004F1"/>
    <w:rsid w:val="0040057A"/>
    <w:rsid w:val="004006A3"/>
    <w:rsid w:val="004006F6"/>
    <w:rsid w:val="004015AD"/>
    <w:rsid w:val="0040233F"/>
    <w:rsid w:val="004025BF"/>
    <w:rsid w:val="00402642"/>
    <w:rsid w:val="00403099"/>
    <w:rsid w:val="0040309A"/>
    <w:rsid w:val="00403599"/>
    <w:rsid w:val="00403FCC"/>
    <w:rsid w:val="00404072"/>
    <w:rsid w:val="004058E5"/>
    <w:rsid w:val="00405DD1"/>
    <w:rsid w:val="00405E38"/>
    <w:rsid w:val="004060B2"/>
    <w:rsid w:val="004066BC"/>
    <w:rsid w:val="00406D41"/>
    <w:rsid w:val="004072DB"/>
    <w:rsid w:val="00407E5C"/>
    <w:rsid w:val="00410380"/>
    <w:rsid w:val="004107EB"/>
    <w:rsid w:val="00410A76"/>
    <w:rsid w:val="00410AED"/>
    <w:rsid w:val="00410E1B"/>
    <w:rsid w:val="00410E59"/>
    <w:rsid w:val="00411B49"/>
    <w:rsid w:val="00411CCC"/>
    <w:rsid w:val="00412557"/>
    <w:rsid w:val="00412A8C"/>
    <w:rsid w:val="0041357A"/>
    <w:rsid w:val="00413929"/>
    <w:rsid w:val="004142DD"/>
    <w:rsid w:val="00414E4F"/>
    <w:rsid w:val="0041519F"/>
    <w:rsid w:val="00415412"/>
    <w:rsid w:val="0041594A"/>
    <w:rsid w:val="004171AE"/>
    <w:rsid w:val="00417642"/>
    <w:rsid w:val="00417C10"/>
    <w:rsid w:val="00420BFA"/>
    <w:rsid w:val="0042243F"/>
    <w:rsid w:val="004224FD"/>
    <w:rsid w:val="00422586"/>
    <w:rsid w:val="004248ED"/>
    <w:rsid w:val="004249F2"/>
    <w:rsid w:val="00425413"/>
    <w:rsid w:val="00425B24"/>
    <w:rsid w:val="0042713D"/>
    <w:rsid w:val="00427912"/>
    <w:rsid w:val="00427FC4"/>
    <w:rsid w:val="004304FA"/>
    <w:rsid w:val="00431CFF"/>
    <w:rsid w:val="00434284"/>
    <w:rsid w:val="00435401"/>
    <w:rsid w:val="00437522"/>
    <w:rsid w:val="004376B3"/>
    <w:rsid w:val="00437F3C"/>
    <w:rsid w:val="00440637"/>
    <w:rsid w:val="00441C62"/>
    <w:rsid w:val="00442170"/>
    <w:rsid w:val="004422AF"/>
    <w:rsid w:val="00443E48"/>
    <w:rsid w:val="0044447A"/>
    <w:rsid w:val="004456FC"/>
    <w:rsid w:val="00446F51"/>
    <w:rsid w:val="0044721D"/>
    <w:rsid w:val="004474A3"/>
    <w:rsid w:val="00447C39"/>
    <w:rsid w:val="004502A8"/>
    <w:rsid w:val="004509B7"/>
    <w:rsid w:val="00450AA6"/>
    <w:rsid w:val="00450E23"/>
    <w:rsid w:val="00452157"/>
    <w:rsid w:val="004537C9"/>
    <w:rsid w:val="004537F6"/>
    <w:rsid w:val="00454064"/>
    <w:rsid w:val="00454CC2"/>
    <w:rsid w:val="00454D27"/>
    <w:rsid w:val="00456D28"/>
    <w:rsid w:val="0045738E"/>
    <w:rsid w:val="00457B1A"/>
    <w:rsid w:val="00460581"/>
    <w:rsid w:val="00460991"/>
    <w:rsid w:val="00460C4F"/>
    <w:rsid w:val="004610A9"/>
    <w:rsid w:val="00461B10"/>
    <w:rsid w:val="00461E74"/>
    <w:rsid w:val="0046324E"/>
    <w:rsid w:val="004632FF"/>
    <w:rsid w:val="00463F3B"/>
    <w:rsid w:val="00464596"/>
    <w:rsid w:val="004646CB"/>
    <w:rsid w:val="004657E0"/>
    <w:rsid w:val="0046635F"/>
    <w:rsid w:val="0046658E"/>
    <w:rsid w:val="00466F94"/>
    <w:rsid w:val="00466FBF"/>
    <w:rsid w:val="00467044"/>
    <w:rsid w:val="00467101"/>
    <w:rsid w:val="004676FF"/>
    <w:rsid w:val="00467CA4"/>
    <w:rsid w:val="0047080F"/>
    <w:rsid w:val="00470FA7"/>
    <w:rsid w:val="00471964"/>
    <w:rsid w:val="00471A4E"/>
    <w:rsid w:val="00472469"/>
    <w:rsid w:val="00472D61"/>
    <w:rsid w:val="00473427"/>
    <w:rsid w:val="00473D40"/>
    <w:rsid w:val="00473E1E"/>
    <w:rsid w:val="00473E38"/>
    <w:rsid w:val="00474052"/>
    <w:rsid w:val="004746BE"/>
    <w:rsid w:val="00474A8E"/>
    <w:rsid w:val="00475412"/>
    <w:rsid w:val="00475D63"/>
    <w:rsid w:val="004768E3"/>
    <w:rsid w:val="0047738B"/>
    <w:rsid w:val="004774AC"/>
    <w:rsid w:val="00477754"/>
    <w:rsid w:val="00477E37"/>
    <w:rsid w:val="004808C5"/>
    <w:rsid w:val="004808E0"/>
    <w:rsid w:val="00481A7D"/>
    <w:rsid w:val="00481CF8"/>
    <w:rsid w:val="00481E11"/>
    <w:rsid w:val="00482BBA"/>
    <w:rsid w:val="00482CB7"/>
    <w:rsid w:val="004833C5"/>
    <w:rsid w:val="004835F0"/>
    <w:rsid w:val="00483C55"/>
    <w:rsid w:val="00483CED"/>
    <w:rsid w:val="00484970"/>
    <w:rsid w:val="00485151"/>
    <w:rsid w:val="004858FA"/>
    <w:rsid w:val="00485C19"/>
    <w:rsid w:val="00486182"/>
    <w:rsid w:val="0048658B"/>
    <w:rsid w:val="004865BE"/>
    <w:rsid w:val="00486965"/>
    <w:rsid w:val="00487014"/>
    <w:rsid w:val="00487066"/>
    <w:rsid w:val="00487B6F"/>
    <w:rsid w:val="004901AE"/>
    <w:rsid w:val="0049178D"/>
    <w:rsid w:val="00492382"/>
    <w:rsid w:val="00493B3D"/>
    <w:rsid w:val="0049440B"/>
    <w:rsid w:val="004946CB"/>
    <w:rsid w:val="00494BF4"/>
    <w:rsid w:val="004952E1"/>
    <w:rsid w:val="004958D6"/>
    <w:rsid w:val="00496874"/>
    <w:rsid w:val="00496B9B"/>
    <w:rsid w:val="004971DD"/>
    <w:rsid w:val="004977C1"/>
    <w:rsid w:val="00497F4F"/>
    <w:rsid w:val="004A0652"/>
    <w:rsid w:val="004A06C2"/>
    <w:rsid w:val="004A0BE0"/>
    <w:rsid w:val="004A0EB8"/>
    <w:rsid w:val="004A1E7E"/>
    <w:rsid w:val="004A23A1"/>
    <w:rsid w:val="004A2612"/>
    <w:rsid w:val="004A2F24"/>
    <w:rsid w:val="004A31DC"/>
    <w:rsid w:val="004A371D"/>
    <w:rsid w:val="004A3A37"/>
    <w:rsid w:val="004A3FF2"/>
    <w:rsid w:val="004A5424"/>
    <w:rsid w:val="004A5BCF"/>
    <w:rsid w:val="004A65F0"/>
    <w:rsid w:val="004A66DB"/>
    <w:rsid w:val="004A6D7C"/>
    <w:rsid w:val="004A7709"/>
    <w:rsid w:val="004B1388"/>
    <w:rsid w:val="004B224C"/>
    <w:rsid w:val="004B3428"/>
    <w:rsid w:val="004B3E39"/>
    <w:rsid w:val="004B52B4"/>
    <w:rsid w:val="004B69BC"/>
    <w:rsid w:val="004B72D8"/>
    <w:rsid w:val="004C0B6C"/>
    <w:rsid w:val="004C0EF7"/>
    <w:rsid w:val="004C1427"/>
    <w:rsid w:val="004C1C84"/>
    <w:rsid w:val="004C1DDC"/>
    <w:rsid w:val="004C2374"/>
    <w:rsid w:val="004C37EB"/>
    <w:rsid w:val="004C3AAC"/>
    <w:rsid w:val="004C3B56"/>
    <w:rsid w:val="004C45D9"/>
    <w:rsid w:val="004C531D"/>
    <w:rsid w:val="004C5AEC"/>
    <w:rsid w:val="004C68FB"/>
    <w:rsid w:val="004C69E1"/>
    <w:rsid w:val="004C6C0F"/>
    <w:rsid w:val="004C6E60"/>
    <w:rsid w:val="004C710D"/>
    <w:rsid w:val="004C75B7"/>
    <w:rsid w:val="004C776B"/>
    <w:rsid w:val="004C7DD5"/>
    <w:rsid w:val="004D07C1"/>
    <w:rsid w:val="004D2814"/>
    <w:rsid w:val="004D4085"/>
    <w:rsid w:val="004D4621"/>
    <w:rsid w:val="004D4A04"/>
    <w:rsid w:val="004D5133"/>
    <w:rsid w:val="004D5220"/>
    <w:rsid w:val="004D5E2D"/>
    <w:rsid w:val="004D5FAC"/>
    <w:rsid w:val="004D6364"/>
    <w:rsid w:val="004D6564"/>
    <w:rsid w:val="004D67D2"/>
    <w:rsid w:val="004D765A"/>
    <w:rsid w:val="004D7805"/>
    <w:rsid w:val="004E013A"/>
    <w:rsid w:val="004E026D"/>
    <w:rsid w:val="004E0594"/>
    <w:rsid w:val="004E06A6"/>
    <w:rsid w:val="004E0E2E"/>
    <w:rsid w:val="004E2543"/>
    <w:rsid w:val="004E2D72"/>
    <w:rsid w:val="004E34EC"/>
    <w:rsid w:val="004E3853"/>
    <w:rsid w:val="004E3ADC"/>
    <w:rsid w:val="004E4299"/>
    <w:rsid w:val="004E42E6"/>
    <w:rsid w:val="004E4357"/>
    <w:rsid w:val="004E4652"/>
    <w:rsid w:val="004E4C97"/>
    <w:rsid w:val="004E5187"/>
    <w:rsid w:val="004E5890"/>
    <w:rsid w:val="004E5D9E"/>
    <w:rsid w:val="004E611E"/>
    <w:rsid w:val="004E63EC"/>
    <w:rsid w:val="004E69DE"/>
    <w:rsid w:val="004E6AB0"/>
    <w:rsid w:val="004E6C50"/>
    <w:rsid w:val="004E7F26"/>
    <w:rsid w:val="004F02B9"/>
    <w:rsid w:val="004F041D"/>
    <w:rsid w:val="004F17BC"/>
    <w:rsid w:val="004F2650"/>
    <w:rsid w:val="004F2809"/>
    <w:rsid w:val="004F3064"/>
    <w:rsid w:val="004F3AF3"/>
    <w:rsid w:val="004F3D4E"/>
    <w:rsid w:val="004F49FF"/>
    <w:rsid w:val="004F4BF6"/>
    <w:rsid w:val="004F5866"/>
    <w:rsid w:val="004F5F99"/>
    <w:rsid w:val="004F6424"/>
    <w:rsid w:val="004F6608"/>
    <w:rsid w:val="004F68BF"/>
    <w:rsid w:val="004F6B52"/>
    <w:rsid w:val="004F6B8B"/>
    <w:rsid w:val="004F6C88"/>
    <w:rsid w:val="004F74E4"/>
    <w:rsid w:val="004F7B37"/>
    <w:rsid w:val="00500956"/>
    <w:rsid w:val="00501374"/>
    <w:rsid w:val="00502729"/>
    <w:rsid w:val="00502E90"/>
    <w:rsid w:val="005033C2"/>
    <w:rsid w:val="005034C4"/>
    <w:rsid w:val="00503A2D"/>
    <w:rsid w:val="00504EFC"/>
    <w:rsid w:val="00505574"/>
    <w:rsid w:val="00506848"/>
    <w:rsid w:val="00506949"/>
    <w:rsid w:val="005073DB"/>
    <w:rsid w:val="005075AB"/>
    <w:rsid w:val="00507FA1"/>
    <w:rsid w:val="00511627"/>
    <w:rsid w:val="0051165A"/>
    <w:rsid w:val="00512108"/>
    <w:rsid w:val="00512653"/>
    <w:rsid w:val="00512699"/>
    <w:rsid w:val="0051374F"/>
    <w:rsid w:val="00513B17"/>
    <w:rsid w:val="00513FF4"/>
    <w:rsid w:val="005144F7"/>
    <w:rsid w:val="00515674"/>
    <w:rsid w:val="00515774"/>
    <w:rsid w:val="00515C02"/>
    <w:rsid w:val="00516295"/>
    <w:rsid w:val="0051629F"/>
    <w:rsid w:val="00516429"/>
    <w:rsid w:val="00516A78"/>
    <w:rsid w:val="0051708B"/>
    <w:rsid w:val="00520287"/>
    <w:rsid w:val="0052029D"/>
    <w:rsid w:val="005205D6"/>
    <w:rsid w:val="0052129F"/>
    <w:rsid w:val="00521C49"/>
    <w:rsid w:val="00522217"/>
    <w:rsid w:val="005224C2"/>
    <w:rsid w:val="00522756"/>
    <w:rsid w:val="00522B12"/>
    <w:rsid w:val="00522BD5"/>
    <w:rsid w:val="00522C03"/>
    <w:rsid w:val="005232F2"/>
    <w:rsid w:val="00524C68"/>
    <w:rsid w:val="00524CBA"/>
    <w:rsid w:val="00524E2E"/>
    <w:rsid w:val="0052561C"/>
    <w:rsid w:val="005256E2"/>
    <w:rsid w:val="00525A9E"/>
    <w:rsid w:val="00526511"/>
    <w:rsid w:val="0052693D"/>
    <w:rsid w:val="00530CAC"/>
    <w:rsid w:val="00531476"/>
    <w:rsid w:val="00531C00"/>
    <w:rsid w:val="00532AFB"/>
    <w:rsid w:val="00532C35"/>
    <w:rsid w:val="005330EB"/>
    <w:rsid w:val="005333D4"/>
    <w:rsid w:val="00533846"/>
    <w:rsid w:val="00533B51"/>
    <w:rsid w:val="005343A3"/>
    <w:rsid w:val="00535338"/>
    <w:rsid w:val="005358DC"/>
    <w:rsid w:val="00535EED"/>
    <w:rsid w:val="0053649B"/>
    <w:rsid w:val="00536521"/>
    <w:rsid w:val="005368C5"/>
    <w:rsid w:val="005369CD"/>
    <w:rsid w:val="00536EE6"/>
    <w:rsid w:val="00537079"/>
    <w:rsid w:val="00537112"/>
    <w:rsid w:val="005415BD"/>
    <w:rsid w:val="005423F8"/>
    <w:rsid w:val="00543065"/>
    <w:rsid w:val="00543107"/>
    <w:rsid w:val="00543908"/>
    <w:rsid w:val="00543C81"/>
    <w:rsid w:val="00544551"/>
    <w:rsid w:val="00545F06"/>
    <w:rsid w:val="005460BD"/>
    <w:rsid w:val="005463CE"/>
    <w:rsid w:val="00546F48"/>
    <w:rsid w:val="0054713E"/>
    <w:rsid w:val="00547448"/>
    <w:rsid w:val="00547747"/>
    <w:rsid w:val="00547B04"/>
    <w:rsid w:val="00547FE1"/>
    <w:rsid w:val="00551462"/>
    <w:rsid w:val="00551F46"/>
    <w:rsid w:val="00552331"/>
    <w:rsid w:val="00553D3A"/>
    <w:rsid w:val="005540F4"/>
    <w:rsid w:val="00554795"/>
    <w:rsid w:val="00554C55"/>
    <w:rsid w:val="005551C7"/>
    <w:rsid w:val="00555933"/>
    <w:rsid w:val="00556879"/>
    <w:rsid w:val="00556E7A"/>
    <w:rsid w:val="00556EF4"/>
    <w:rsid w:val="00556FDF"/>
    <w:rsid w:val="00557C71"/>
    <w:rsid w:val="00557F5B"/>
    <w:rsid w:val="0056012D"/>
    <w:rsid w:val="005605A8"/>
    <w:rsid w:val="005616FA"/>
    <w:rsid w:val="005617C1"/>
    <w:rsid w:val="005624AF"/>
    <w:rsid w:val="0056260E"/>
    <w:rsid w:val="00562763"/>
    <w:rsid w:val="0056362B"/>
    <w:rsid w:val="005637D4"/>
    <w:rsid w:val="005638E0"/>
    <w:rsid w:val="00563A48"/>
    <w:rsid w:val="00563CB6"/>
    <w:rsid w:val="00564202"/>
    <w:rsid w:val="00564DB1"/>
    <w:rsid w:val="0056501D"/>
    <w:rsid w:val="0056503D"/>
    <w:rsid w:val="00565186"/>
    <w:rsid w:val="00565884"/>
    <w:rsid w:val="00565A64"/>
    <w:rsid w:val="00565B8A"/>
    <w:rsid w:val="00565C87"/>
    <w:rsid w:val="0056661A"/>
    <w:rsid w:val="00566A60"/>
    <w:rsid w:val="00566BCA"/>
    <w:rsid w:val="00566BFF"/>
    <w:rsid w:val="0057090D"/>
    <w:rsid w:val="005711A6"/>
    <w:rsid w:val="005712FD"/>
    <w:rsid w:val="005713E3"/>
    <w:rsid w:val="00572322"/>
    <w:rsid w:val="00572F8C"/>
    <w:rsid w:val="00573B03"/>
    <w:rsid w:val="00573C17"/>
    <w:rsid w:val="00573E9F"/>
    <w:rsid w:val="00573F93"/>
    <w:rsid w:val="0057426B"/>
    <w:rsid w:val="005748C0"/>
    <w:rsid w:val="00574955"/>
    <w:rsid w:val="00574963"/>
    <w:rsid w:val="00574BE4"/>
    <w:rsid w:val="00574C88"/>
    <w:rsid w:val="00575006"/>
    <w:rsid w:val="005754EE"/>
    <w:rsid w:val="00575E83"/>
    <w:rsid w:val="005770F4"/>
    <w:rsid w:val="00577705"/>
    <w:rsid w:val="005777C5"/>
    <w:rsid w:val="005778DF"/>
    <w:rsid w:val="00577EF7"/>
    <w:rsid w:val="00580758"/>
    <w:rsid w:val="00581A77"/>
    <w:rsid w:val="00582566"/>
    <w:rsid w:val="00582EAF"/>
    <w:rsid w:val="00585395"/>
    <w:rsid w:val="00586483"/>
    <w:rsid w:val="00586934"/>
    <w:rsid w:val="00587A89"/>
    <w:rsid w:val="00587F44"/>
    <w:rsid w:val="00587FBE"/>
    <w:rsid w:val="00587FDB"/>
    <w:rsid w:val="0059050F"/>
    <w:rsid w:val="00590BBF"/>
    <w:rsid w:val="00591BB8"/>
    <w:rsid w:val="005922B2"/>
    <w:rsid w:val="005923B4"/>
    <w:rsid w:val="00592A3D"/>
    <w:rsid w:val="00592EC3"/>
    <w:rsid w:val="005936BF"/>
    <w:rsid w:val="005942F5"/>
    <w:rsid w:val="005953E2"/>
    <w:rsid w:val="005956B2"/>
    <w:rsid w:val="00595B95"/>
    <w:rsid w:val="00596DB2"/>
    <w:rsid w:val="00596ECC"/>
    <w:rsid w:val="00596F67"/>
    <w:rsid w:val="00597057"/>
    <w:rsid w:val="00597ACA"/>
    <w:rsid w:val="00597F87"/>
    <w:rsid w:val="005A08C7"/>
    <w:rsid w:val="005A137C"/>
    <w:rsid w:val="005A1A6C"/>
    <w:rsid w:val="005A1D0C"/>
    <w:rsid w:val="005A23EF"/>
    <w:rsid w:val="005A2478"/>
    <w:rsid w:val="005A26A4"/>
    <w:rsid w:val="005A26FF"/>
    <w:rsid w:val="005A276D"/>
    <w:rsid w:val="005A29A3"/>
    <w:rsid w:val="005A3247"/>
    <w:rsid w:val="005A3248"/>
    <w:rsid w:val="005A35A8"/>
    <w:rsid w:val="005A3E44"/>
    <w:rsid w:val="005A3E83"/>
    <w:rsid w:val="005A3EBB"/>
    <w:rsid w:val="005A417B"/>
    <w:rsid w:val="005A41A5"/>
    <w:rsid w:val="005A48DB"/>
    <w:rsid w:val="005A50DC"/>
    <w:rsid w:val="005A551C"/>
    <w:rsid w:val="005A5C1C"/>
    <w:rsid w:val="005A5C50"/>
    <w:rsid w:val="005A6371"/>
    <w:rsid w:val="005A6AC1"/>
    <w:rsid w:val="005A74F4"/>
    <w:rsid w:val="005A7A42"/>
    <w:rsid w:val="005B1639"/>
    <w:rsid w:val="005B1CFE"/>
    <w:rsid w:val="005B1DD0"/>
    <w:rsid w:val="005B1FFA"/>
    <w:rsid w:val="005B232D"/>
    <w:rsid w:val="005B3A6D"/>
    <w:rsid w:val="005B4683"/>
    <w:rsid w:val="005B499A"/>
    <w:rsid w:val="005B4C3A"/>
    <w:rsid w:val="005B5D2D"/>
    <w:rsid w:val="005B64FC"/>
    <w:rsid w:val="005B7213"/>
    <w:rsid w:val="005B722E"/>
    <w:rsid w:val="005B798B"/>
    <w:rsid w:val="005B7D61"/>
    <w:rsid w:val="005B7E58"/>
    <w:rsid w:val="005B7F25"/>
    <w:rsid w:val="005C033D"/>
    <w:rsid w:val="005C03B0"/>
    <w:rsid w:val="005C0EB2"/>
    <w:rsid w:val="005C1903"/>
    <w:rsid w:val="005C1915"/>
    <w:rsid w:val="005C29F7"/>
    <w:rsid w:val="005C487C"/>
    <w:rsid w:val="005C5141"/>
    <w:rsid w:val="005C525D"/>
    <w:rsid w:val="005C5AF9"/>
    <w:rsid w:val="005C5D9A"/>
    <w:rsid w:val="005C5DAB"/>
    <w:rsid w:val="005C6365"/>
    <w:rsid w:val="005C6C7C"/>
    <w:rsid w:val="005C74D6"/>
    <w:rsid w:val="005D00D2"/>
    <w:rsid w:val="005D0171"/>
    <w:rsid w:val="005D0A03"/>
    <w:rsid w:val="005D0D99"/>
    <w:rsid w:val="005D0F74"/>
    <w:rsid w:val="005D1CD7"/>
    <w:rsid w:val="005D214B"/>
    <w:rsid w:val="005D309B"/>
    <w:rsid w:val="005D3FB4"/>
    <w:rsid w:val="005D5448"/>
    <w:rsid w:val="005D5718"/>
    <w:rsid w:val="005D65BC"/>
    <w:rsid w:val="005D6A59"/>
    <w:rsid w:val="005D7969"/>
    <w:rsid w:val="005E1163"/>
    <w:rsid w:val="005E16B0"/>
    <w:rsid w:val="005E1A09"/>
    <w:rsid w:val="005E1EA4"/>
    <w:rsid w:val="005E3377"/>
    <w:rsid w:val="005E3677"/>
    <w:rsid w:val="005E36CB"/>
    <w:rsid w:val="005E3A44"/>
    <w:rsid w:val="005E3ADC"/>
    <w:rsid w:val="005E41A8"/>
    <w:rsid w:val="005E4736"/>
    <w:rsid w:val="005E499A"/>
    <w:rsid w:val="005E4AE3"/>
    <w:rsid w:val="005E4F02"/>
    <w:rsid w:val="005E5CA5"/>
    <w:rsid w:val="005E5F59"/>
    <w:rsid w:val="005E5FB8"/>
    <w:rsid w:val="005E6781"/>
    <w:rsid w:val="005E6A58"/>
    <w:rsid w:val="005E6A5C"/>
    <w:rsid w:val="005F0333"/>
    <w:rsid w:val="005F0C53"/>
    <w:rsid w:val="005F1098"/>
    <w:rsid w:val="005F11EC"/>
    <w:rsid w:val="005F1382"/>
    <w:rsid w:val="005F1952"/>
    <w:rsid w:val="005F1BDF"/>
    <w:rsid w:val="005F1F50"/>
    <w:rsid w:val="005F224C"/>
    <w:rsid w:val="005F2BF4"/>
    <w:rsid w:val="005F5094"/>
    <w:rsid w:val="005F52CE"/>
    <w:rsid w:val="005F52D0"/>
    <w:rsid w:val="005F5396"/>
    <w:rsid w:val="005F64B8"/>
    <w:rsid w:val="005F6583"/>
    <w:rsid w:val="005F6B26"/>
    <w:rsid w:val="006006C9"/>
    <w:rsid w:val="0060132B"/>
    <w:rsid w:val="006015FC"/>
    <w:rsid w:val="0060161D"/>
    <w:rsid w:val="006016F7"/>
    <w:rsid w:val="0060226F"/>
    <w:rsid w:val="006032CA"/>
    <w:rsid w:val="00603744"/>
    <w:rsid w:val="00603E78"/>
    <w:rsid w:val="00604352"/>
    <w:rsid w:val="006045E5"/>
    <w:rsid w:val="00604A35"/>
    <w:rsid w:val="00605152"/>
    <w:rsid w:val="006051E4"/>
    <w:rsid w:val="00605C7C"/>
    <w:rsid w:val="00605D2A"/>
    <w:rsid w:val="006063CE"/>
    <w:rsid w:val="006063E1"/>
    <w:rsid w:val="006065F5"/>
    <w:rsid w:val="006066C4"/>
    <w:rsid w:val="00607230"/>
    <w:rsid w:val="00607E34"/>
    <w:rsid w:val="00607FB9"/>
    <w:rsid w:val="006108EA"/>
    <w:rsid w:val="00610D38"/>
    <w:rsid w:val="00611158"/>
    <w:rsid w:val="0061221C"/>
    <w:rsid w:val="0061305E"/>
    <w:rsid w:val="00613B1B"/>
    <w:rsid w:val="00614197"/>
    <w:rsid w:val="00614232"/>
    <w:rsid w:val="0061474B"/>
    <w:rsid w:val="00616492"/>
    <w:rsid w:val="006175DA"/>
    <w:rsid w:val="006206A9"/>
    <w:rsid w:val="00620822"/>
    <w:rsid w:val="00620CA9"/>
    <w:rsid w:val="006214B5"/>
    <w:rsid w:val="00621AC1"/>
    <w:rsid w:val="00621F2B"/>
    <w:rsid w:val="00622132"/>
    <w:rsid w:val="00622183"/>
    <w:rsid w:val="006229C6"/>
    <w:rsid w:val="00622DE6"/>
    <w:rsid w:val="0062337C"/>
    <w:rsid w:val="00623595"/>
    <w:rsid w:val="00623BCA"/>
    <w:rsid w:val="00624228"/>
    <w:rsid w:val="00624B6C"/>
    <w:rsid w:val="006257D8"/>
    <w:rsid w:val="00625D29"/>
    <w:rsid w:val="00626A01"/>
    <w:rsid w:val="00626BAD"/>
    <w:rsid w:val="00627C5A"/>
    <w:rsid w:val="006312FB"/>
    <w:rsid w:val="006313C1"/>
    <w:rsid w:val="006320E7"/>
    <w:rsid w:val="00632408"/>
    <w:rsid w:val="00632AF2"/>
    <w:rsid w:val="006344B6"/>
    <w:rsid w:val="006347A8"/>
    <w:rsid w:val="00634A1F"/>
    <w:rsid w:val="006358E1"/>
    <w:rsid w:val="00636050"/>
    <w:rsid w:val="00636817"/>
    <w:rsid w:val="0063691E"/>
    <w:rsid w:val="006373A1"/>
    <w:rsid w:val="006375EC"/>
    <w:rsid w:val="00637B37"/>
    <w:rsid w:val="00640308"/>
    <w:rsid w:val="006407C0"/>
    <w:rsid w:val="006407C7"/>
    <w:rsid w:val="00641B6B"/>
    <w:rsid w:val="00642361"/>
    <w:rsid w:val="0064269B"/>
    <w:rsid w:val="0064281F"/>
    <w:rsid w:val="00643513"/>
    <w:rsid w:val="00643797"/>
    <w:rsid w:val="00643AC0"/>
    <w:rsid w:val="00643C1D"/>
    <w:rsid w:val="00643EBE"/>
    <w:rsid w:val="00644444"/>
    <w:rsid w:val="006455D8"/>
    <w:rsid w:val="00645851"/>
    <w:rsid w:val="00645A92"/>
    <w:rsid w:val="00645AE0"/>
    <w:rsid w:val="00645D5F"/>
    <w:rsid w:val="006467C1"/>
    <w:rsid w:val="00646E1D"/>
    <w:rsid w:val="00647F98"/>
    <w:rsid w:val="006508EF"/>
    <w:rsid w:val="006509FC"/>
    <w:rsid w:val="00651631"/>
    <w:rsid w:val="006516CB"/>
    <w:rsid w:val="00651EDD"/>
    <w:rsid w:val="00651F04"/>
    <w:rsid w:val="00653B4C"/>
    <w:rsid w:val="00653EBE"/>
    <w:rsid w:val="0065409A"/>
    <w:rsid w:val="00654117"/>
    <w:rsid w:val="006543A6"/>
    <w:rsid w:val="00654511"/>
    <w:rsid w:val="00654B0D"/>
    <w:rsid w:val="00654C87"/>
    <w:rsid w:val="00654E2F"/>
    <w:rsid w:val="006552DF"/>
    <w:rsid w:val="00655503"/>
    <w:rsid w:val="006556ED"/>
    <w:rsid w:val="00656873"/>
    <w:rsid w:val="00656D6C"/>
    <w:rsid w:val="006574AF"/>
    <w:rsid w:val="00657563"/>
    <w:rsid w:val="00657669"/>
    <w:rsid w:val="006578DE"/>
    <w:rsid w:val="006579AA"/>
    <w:rsid w:val="00660F78"/>
    <w:rsid w:val="006612D8"/>
    <w:rsid w:val="0066172A"/>
    <w:rsid w:val="00661E80"/>
    <w:rsid w:val="0066214E"/>
    <w:rsid w:val="00662DD8"/>
    <w:rsid w:val="0066301A"/>
    <w:rsid w:val="00663213"/>
    <w:rsid w:val="00663F99"/>
    <w:rsid w:val="006640EC"/>
    <w:rsid w:val="00664647"/>
    <w:rsid w:val="006647EE"/>
    <w:rsid w:val="00664A5A"/>
    <w:rsid w:val="00664BBF"/>
    <w:rsid w:val="00665241"/>
    <w:rsid w:val="00665CE1"/>
    <w:rsid w:val="00666CED"/>
    <w:rsid w:val="00667219"/>
    <w:rsid w:val="0066768F"/>
    <w:rsid w:val="00667697"/>
    <w:rsid w:val="00667A35"/>
    <w:rsid w:val="00667ACC"/>
    <w:rsid w:val="00670B17"/>
    <w:rsid w:val="00670BB4"/>
    <w:rsid w:val="00670CEE"/>
    <w:rsid w:val="00670FAB"/>
    <w:rsid w:val="006716AE"/>
    <w:rsid w:val="00671D65"/>
    <w:rsid w:val="006726D2"/>
    <w:rsid w:val="006729C5"/>
    <w:rsid w:val="006739F0"/>
    <w:rsid w:val="006744E0"/>
    <w:rsid w:val="00674B35"/>
    <w:rsid w:val="0067516C"/>
    <w:rsid w:val="006764B9"/>
    <w:rsid w:val="006779C3"/>
    <w:rsid w:val="00677CB6"/>
    <w:rsid w:val="00677D85"/>
    <w:rsid w:val="0068092F"/>
    <w:rsid w:val="00680C71"/>
    <w:rsid w:val="00680E78"/>
    <w:rsid w:val="00681D20"/>
    <w:rsid w:val="00681D8D"/>
    <w:rsid w:val="00681FF9"/>
    <w:rsid w:val="006824A8"/>
    <w:rsid w:val="00682B40"/>
    <w:rsid w:val="006839CB"/>
    <w:rsid w:val="00683C96"/>
    <w:rsid w:val="00683DE1"/>
    <w:rsid w:val="006842B0"/>
    <w:rsid w:val="00684D51"/>
    <w:rsid w:val="00684FB4"/>
    <w:rsid w:val="00684FBA"/>
    <w:rsid w:val="006855CE"/>
    <w:rsid w:val="00685A5D"/>
    <w:rsid w:val="006863DC"/>
    <w:rsid w:val="00686411"/>
    <w:rsid w:val="00686575"/>
    <w:rsid w:val="006867D6"/>
    <w:rsid w:val="00686820"/>
    <w:rsid w:val="00686ACB"/>
    <w:rsid w:val="0068764E"/>
    <w:rsid w:val="00687BB6"/>
    <w:rsid w:val="00687C1A"/>
    <w:rsid w:val="00687C76"/>
    <w:rsid w:val="00691202"/>
    <w:rsid w:val="006917FF"/>
    <w:rsid w:val="00692601"/>
    <w:rsid w:val="00692B33"/>
    <w:rsid w:val="006935F2"/>
    <w:rsid w:val="00693D3C"/>
    <w:rsid w:val="00694A5B"/>
    <w:rsid w:val="006954D0"/>
    <w:rsid w:val="006956A4"/>
    <w:rsid w:val="00695CFF"/>
    <w:rsid w:val="0069732D"/>
    <w:rsid w:val="006976DE"/>
    <w:rsid w:val="00697925"/>
    <w:rsid w:val="00697B65"/>
    <w:rsid w:val="006A0C3D"/>
    <w:rsid w:val="006A1822"/>
    <w:rsid w:val="006A192C"/>
    <w:rsid w:val="006A1A98"/>
    <w:rsid w:val="006A2E1D"/>
    <w:rsid w:val="006A328A"/>
    <w:rsid w:val="006A3431"/>
    <w:rsid w:val="006A37AA"/>
    <w:rsid w:val="006A416E"/>
    <w:rsid w:val="006A4763"/>
    <w:rsid w:val="006A4775"/>
    <w:rsid w:val="006A4DCF"/>
    <w:rsid w:val="006A4FA0"/>
    <w:rsid w:val="006A51E0"/>
    <w:rsid w:val="006A63CC"/>
    <w:rsid w:val="006A67C3"/>
    <w:rsid w:val="006A7303"/>
    <w:rsid w:val="006A793E"/>
    <w:rsid w:val="006B04EA"/>
    <w:rsid w:val="006B0513"/>
    <w:rsid w:val="006B09AB"/>
    <w:rsid w:val="006B0AEB"/>
    <w:rsid w:val="006B0FCB"/>
    <w:rsid w:val="006B17F5"/>
    <w:rsid w:val="006B19AE"/>
    <w:rsid w:val="006B1B6E"/>
    <w:rsid w:val="006B1C26"/>
    <w:rsid w:val="006B1CBA"/>
    <w:rsid w:val="006B3121"/>
    <w:rsid w:val="006B327E"/>
    <w:rsid w:val="006B3D43"/>
    <w:rsid w:val="006B434C"/>
    <w:rsid w:val="006B4774"/>
    <w:rsid w:val="006B4B35"/>
    <w:rsid w:val="006B5D11"/>
    <w:rsid w:val="006B6186"/>
    <w:rsid w:val="006B67DD"/>
    <w:rsid w:val="006B68EC"/>
    <w:rsid w:val="006B6A46"/>
    <w:rsid w:val="006B6BF7"/>
    <w:rsid w:val="006B6DC9"/>
    <w:rsid w:val="006C0B54"/>
    <w:rsid w:val="006C1330"/>
    <w:rsid w:val="006C1F92"/>
    <w:rsid w:val="006C29BC"/>
    <w:rsid w:val="006C2B85"/>
    <w:rsid w:val="006C38CB"/>
    <w:rsid w:val="006C3F2B"/>
    <w:rsid w:val="006C4290"/>
    <w:rsid w:val="006C42B2"/>
    <w:rsid w:val="006C4F34"/>
    <w:rsid w:val="006C5D59"/>
    <w:rsid w:val="006C6B87"/>
    <w:rsid w:val="006C6C14"/>
    <w:rsid w:val="006C71C5"/>
    <w:rsid w:val="006C71F5"/>
    <w:rsid w:val="006C72D4"/>
    <w:rsid w:val="006D00D4"/>
    <w:rsid w:val="006D0FC8"/>
    <w:rsid w:val="006D19B8"/>
    <w:rsid w:val="006D33B3"/>
    <w:rsid w:val="006D4354"/>
    <w:rsid w:val="006D5627"/>
    <w:rsid w:val="006D5A12"/>
    <w:rsid w:val="006D5BE0"/>
    <w:rsid w:val="006D5E07"/>
    <w:rsid w:val="006D6559"/>
    <w:rsid w:val="006D7857"/>
    <w:rsid w:val="006E0169"/>
    <w:rsid w:val="006E0465"/>
    <w:rsid w:val="006E12F7"/>
    <w:rsid w:val="006E13F8"/>
    <w:rsid w:val="006E17A4"/>
    <w:rsid w:val="006E17D2"/>
    <w:rsid w:val="006E18D3"/>
    <w:rsid w:val="006E2296"/>
    <w:rsid w:val="006E2610"/>
    <w:rsid w:val="006E2834"/>
    <w:rsid w:val="006E2BC0"/>
    <w:rsid w:val="006E47EF"/>
    <w:rsid w:val="006E4C60"/>
    <w:rsid w:val="006E4DCB"/>
    <w:rsid w:val="006E5D33"/>
    <w:rsid w:val="006E76C5"/>
    <w:rsid w:val="006E76DE"/>
    <w:rsid w:val="006F02D0"/>
    <w:rsid w:val="006F1A34"/>
    <w:rsid w:val="006F1EC5"/>
    <w:rsid w:val="006F32BF"/>
    <w:rsid w:val="006F3626"/>
    <w:rsid w:val="006F3B55"/>
    <w:rsid w:val="006F498F"/>
    <w:rsid w:val="006F4DBD"/>
    <w:rsid w:val="006F4E5D"/>
    <w:rsid w:val="006F4E90"/>
    <w:rsid w:val="006F56E8"/>
    <w:rsid w:val="006F5A04"/>
    <w:rsid w:val="006F5E98"/>
    <w:rsid w:val="006F7230"/>
    <w:rsid w:val="006F7316"/>
    <w:rsid w:val="006F7A24"/>
    <w:rsid w:val="006F7C48"/>
    <w:rsid w:val="006F7F45"/>
    <w:rsid w:val="006F7F6A"/>
    <w:rsid w:val="0070065F"/>
    <w:rsid w:val="007014A2"/>
    <w:rsid w:val="00701500"/>
    <w:rsid w:val="00701A79"/>
    <w:rsid w:val="00702EC6"/>
    <w:rsid w:val="00703423"/>
    <w:rsid w:val="00703A2F"/>
    <w:rsid w:val="00704B42"/>
    <w:rsid w:val="00704E41"/>
    <w:rsid w:val="00705021"/>
    <w:rsid w:val="0070502B"/>
    <w:rsid w:val="007052D8"/>
    <w:rsid w:val="00706184"/>
    <w:rsid w:val="00707697"/>
    <w:rsid w:val="007078E7"/>
    <w:rsid w:val="007079A1"/>
    <w:rsid w:val="00707AEE"/>
    <w:rsid w:val="00707E88"/>
    <w:rsid w:val="0071051D"/>
    <w:rsid w:val="00710C41"/>
    <w:rsid w:val="007112B6"/>
    <w:rsid w:val="0071147E"/>
    <w:rsid w:val="0071175D"/>
    <w:rsid w:val="00711F42"/>
    <w:rsid w:val="00712124"/>
    <w:rsid w:val="00712381"/>
    <w:rsid w:val="007128A7"/>
    <w:rsid w:val="00712B23"/>
    <w:rsid w:val="00712E01"/>
    <w:rsid w:val="00712F39"/>
    <w:rsid w:val="00712FD2"/>
    <w:rsid w:val="00713052"/>
    <w:rsid w:val="00713AC1"/>
    <w:rsid w:val="007142F4"/>
    <w:rsid w:val="00714309"/>
    <w:rsid w:val="00714431"/>
    <w:rsid w:val="0071480F"/>
    <w:rsid w:val="007148DC"/>
    <w:rsid w:val="00715457"/>
    <w:rsid w:val="007157FE"/>
    <w:rsid w:val="00716304"/>
    <w:rsid w:val="0071664A"/>
    <w:rsid w:val="0071726B"/>
    <w:rsid w:val="007205B3"/>
    <w:rsid w:val="0072064B"/>
    <w:rsid w:val="00720F38"/>
    <w:rsid w:val="00722653"/>
    <w:rsid w:val="00722D7D"/>
    <w:rsid w:val="0072318A"/>
    <w:rsid w:val="007232E8"/>
    <w:rsid w:val="00724106"/>
    <w:rsid w:val="007244F7"/>
    <w:rsid w:val="00725AF4"/>
    <w:rsid w:val="00726001"/>
    <w:rsid w:val="00726705"/>
    <w:rsid w:val="00726F76"/>
    <w:rsid w:val="007270C5"/>
    <w:rsid w:val="007276E8"/>
    <w:rsid w:val="0072780A"/>
    <w:rsid w:val="00727A4E"/>
    <w:rsid w:val="007301AD"/>
    <w:rsid w:val="00730A47"/>
    <w:rsid w:val="00730D70"/>
    <w:rsid w:val="00731A85"/>
    <w:rsid w:val="00731E82"/>
    <w:rsid w:val="00732068"/>
    <w:rsid w:val="0073226D"/>
    <w:rsid w:val="007326C8"/>
    <w:rsid w:val="00733AB1"/>
    <w:rsid w:val="007340D6"/>
    <w:rsid w:val="00734559"/>
    <w:rsid w:val="00736590"/>
    <w:rsid w:val="00737274"/>
    <w:rsid w:val="007376B3"/>
    <w:rsid w:val="007376D0"/>
    <w:rsid w:val="00741734"/>
    <w:rsid w:val="0074202F"/>
    <w:rsid w:val="00742B4F"/>
    <w:rsid w:val="00743074"/>
    <w:rsid w:val="00744FB3"/>
    <w:rsid w:val="007453C5"/>
    <w:rsid w:val="007460F6"/>
    <w:rsid w:val="0074669F"/>
    <w:rsid w:val="00746923"/>
    <w:rsid w:val="0074718F"/>
    <w:rsid w:val="007475AF"/>
    <w:rsid w:val="0074778D"/>
    <w:rsid w:val="00747DF2"/>
    <w:rsid w:val="0075046E"/>
    <w:rsid w:val="0075187C"/>
    <w:rsid w:val="00752174"/>
    <w:rsid w:val="0075243C"/>
    <w:rsid w:val="00752667"/>
    <w:rsid w:val="00752AD5"/>
    <w:rsid w:val="00752B89"/>
    <w:rsid w:val="00752D94"/>
    <w:rsid w:val="00752DEA"/>
    <w:rsid w:val="00753432"/>
    <w:rsid w:val="0075454D"/>
    <w:rsid w:val="007561B2"/>
    <w:rsid w:val="00757091"/>
    <w:rsid w:val="007606D7"/>
    <w:rsid w:val="00760921"/>
    <w:rsid w:val="00760A54"/>
    <w:rsid w:val="00760B28"/>
    <w:rsid w:val="00761817"/>
    <w:rsid w:val="00761DA0"/>
    <w:rsid w:val="00761F61"/>
    <w:rsid w:val="00761FAA"/>
    <w:rsid w:val="0076277A"/>
    <w:rsid w:val="007628A9"/>
    <w:rsid w:val="00763462"/>
    <w:rsid w:val="0076365D"/>
    <w:rsid w:val="007650D3"/>
    <w:rsid w:val="007669B4"/>
    <w:rsid w:val="0076728D"/>
    <w:rsid w:val="007676A1"/>
    <w:rsid w:val="00767E8C"/>
    <w:rsid w:val="00770D1C"/>
    <w:rsid w:val="0077100F"/>
    <w:rsid w:val="00772659"/>
    <w:rsid w:val="00772A88"/>
    <w:rsid w:val="00772E80"/>
    <w:rsid w:val="007738C3"/>
    <w:rsid w:val="00773C23"/>
    <w:rsid w:val="0077402E"/>
    <w:rsid w:val="00774596"/>
    <w:rsid w:val="00774B4E"/>
    <w:rsid w:val="00774EEC"/>
    <w:rsid w:val="007751D3"/>
    <w:rsid w:val="00775A5C"/>
    <w:rsid w:val="00775C2A"/>
    <w:rsid w:val="00776777"/>
    <w:rsid w:val="00776A2D"/>
    <w:rsid w:val="00777C54"/>
    <w:rsid w:val="0078054B"/>
    <w:rsid w:val="00780D44"/>
    <w:rsid w:val="007846C7"/>
    <w:rsid w:val="007848C1"/>
    <w:rsid w:val="00784B4C"/>
    <w:rsid w:val="0078507B"/>
    <w:rsid w:val="007852CA"/>
    <w:rsid w:val="00785C1E"/>
    <w:rsid w:val="007860C0"/>
    <w:rsid w:val="00786204"/>
    <w:rsid w:val="00786400"/>
    <w:rsid w:val="0078646B"/>
    <w:rsid w:val="00786DF1"/>
    <w:rsid w:val="00786F21"/>
    <w:rsid w:val="0078780E"/>
    <w:rsid w:val="00787F18"/>
    <w:rsid w:val="00790221"/>
    <w:rsid w:val="00790BBE"/>
    <w:rsid w:val="00791B78"/>
    <w:rsid w:val="00791D06"/>
    <w:rsid w:val="00791FA6"/>
    <w:rsid w:val="0079253A"/>
    <w:rsid w:val="007927FB"/>
    <w:rsid w:val="00793D2D"/>
    <w:rsid w:val="007948DF"/>
    <w:rsid w:val="00794910"/>
    <w:rsid w:val="00794DCF"/>
    <w:rsid w:val="00795728"/>
    <w:rsid w:val="00795DBB"/>
    <w:rsid w:val="007964B1"/>
    <w:rsid w:val="00796950"/>
    <w:rsid w:val="00796A64"/>
    <w:rsid w:val="00796A6C"/>
    <w:rsid w:val="00797328"/>
    <w:rsid w:val="007977C1"/>
    <w:rsid w:val="00797AD0"/>
    <w:rsid w:val="007A08AB"/>
    <w:rsid w:val="007A2413"/>
    <w:rsid w:val="007A2716"/>
    <w:rsid w:val="007A28CF"/>
    <w:rsid w:val="007A2A94"/>
    <w:rsid w:val="007A2DF5"/>
    <w:rsid w:val="007A2F8F"/>
    <w:rsid w:val="007A3C0A"/>
    <w:rsid w:val="007A4832"/>
    <w:rsid w:val="007A4B33"/>
    <w:rsid w:val="007A50F4"/>
    <w:rsid w:val="007A518E"/>
    <w:rsid w:val="007A57FC"/>
    <w:rsid w:val="007A654E"/>
    <w:rsid w:val="007A740B"/>
    <w:rsid w:val="007B021E"/>
    <w:rsid w:val="007B18F9"/>
    <w:rsid w:val="007B19CB"/>
    <w:rsid w:val="007B1AF9"/>
    <w:rsid w:val="007B3BEA"/>
    <w:rsid w:val="007B40DC"/>
    <w:rsid w:val="007B4392"/>
    <w:rsid w:val="007B4FF9"/>
    <w:rsid w:val="007B5B85"/>
    <w:rsid w:val="007B6078"/>
    <w:rsid w:val="007B6796"/>
    <w:rsid w:val="007B69A6"/>
    <w:rsid w:val="007B7806"/>
    <w:rsid w:val="007B784C"/>
    <w:rsid w:val="007B79B6"/>
    <w:rsid w:val="007B7BB1"/>
    <w:rsid w:val="007C04EA"/>
    <w:rsid w:val="007C1109"/>
    <w:rsid w:val="007C1250"/>
    <w:rsid w:val="007C14F1"/>
    <w:rsid w:val="007C3078"/>
    <w:rsid w:val="007C3372"/>
    <w:rsid w:val="007C3669"/>
    <w:rsid w:val="007C37F6"/>
    <w:rsid w:val="007C3B38"/>
    <w:rsid w:val="007C48D3"/>
    <w:rsid w:val="007C4DD5"/>
    <w:rsid w:val="007C62ED"/>
    <w:rsid w:val="007C72A2"/>
    <w:rsid w:val="007C7822"/>
    <w:rsid w:val="007C7C50"/>
    <w:rsid w:val="007D0327"/>
    <w:rsid w:val="007D126D"/>
    <w:rsid w:val="007D1B2E"/>
    <w:rsid w:val="007D209D"/>
    <w:rsid w:val="007D2210"/>
    <w:rsid w:val="007D3BB8"/>
    <w:rsid w:val="007D3C22"/>
    <w:rsid w:val="007D40A7"/>
    <w:rsid w:val="007D447D"/>
    <w:rsid w:val="007D47DA"/>
    <w:rsid w:val="007D483D"/>
    <w:rsid w:val="007D5072"/>
    <w:rsid w:val="007D5287"/>
    <w:rsid w:val="007D5E3B"/>
    <w:rsid w:val="007D69B9"/>
    <w:rsid w:val="007D6BD3"/>
    <w:rsid w:val="007D7409"/>
    <w:rsid w:val="007D77A9"/>
    <w:rsid w:val="007D7CAC"/>
    <w:rsid w:val="007E0B09"/>
    <w:rsid w:val="007E110B"/>
    <w:rsid w:val="007E2422"/>
    <w:rsid w:val="007E2CB3"/>
    <w:rsid w:val="007E3547"/>
    <w:rsid w:val="007E3C3A"/>
    <w:rsid w:val="007E3FB6"/>
    <w:rsid w:val="007E43AB"/>
    <w:rsid w:val="007E4406"/>
    <w:rsid w:val="007E53A6"/>
    <w:rsid w:val="007E59B5"/>
    <w:rsid w:val="007E5E09"/>
    <w:rsid w:val="007E62A9"/>
    <w:rsid w:val="007E63C5"/>
    <w:rsid w:val="007E6FA3"/>
    <w:rsid w:val="007E74A2"/>
    <w:rsid w:val="007E7A0F"/>
    <w:rsid w:val="007F0057"/>
    <w:rsid w:val="007F0BFD"/>
    <w:rsid w:val="007F0C64"/>
    <w:rsid w:val="007F0FE4"/>
    <w:rsid w:val="007F12DB"/>
    <w:rsid w:val="007F2089"/>
    <w:rsid w:val="007F2CDC"/>
    <w:rsid w:val="007F2E9B"/>
    <w:rsid w:val="007F587F"/>
    <w:rsid w:val="007F6AEB"/>
    <w:rsid w:val="007F7C5A"/>
    <w:rsid w:val="00800186"/>
    <w:rsid w:val="008005A8"/>
    <w:rsid w:val="00800646"/>
    <w:rsid w:val="0080073E"/>
    <w:rsid w:val="0080112F"/>
    <w:rsid w:val="00802323"/>
    <w:rsid w:val="0080257B"/>
    <w:rsid w:val="0080267A"/>
    <w:rsid w:val="00802CD3"/>
    <w:rsid w:val="00803992"/>
    <w:rsid w:val="008048B6"/>
    <w:rsid w:val="008048CF"/>
    <w:rsid w:val="00804F64"/>
    <w:rsid w:val="008055C4"/>
    <w:rsid w:val="00805C01"/>
    <w:rsid w:val="00806175"/>
    <w:rsid w:val="00807B05"/>
    <w:rsid w:val="00807E22"/>
    <w:rsid w:val="008100ED"/>
    <w:rsid w:val="0081052F"/>
    <w:rsid w:val="00812101"/>
    <w:rsid w:val="008122FF"/>
    <w:rsid w:val="00812EE6"/>
    <w:rsid w:val="0081393A"/>
    <w:rsid w:val="00813E4F"/>
    <w:rsid w:val="0081499D"/>
    <w:rsid w:val="00814AC8"/>
    <w:rsid w:val="00814BFA"/>
    <w:rsid w:val="00815586"/>
    <w:rsid w:val="00815B15"/>
    <w:rsid w:val="00815D26"/>
    <w:rsid w:val="00816D12"/>
    <w:rsid w:val="0081770C"/>
    <w:rsid w:val="00817AD3"/>
    <w:rsid w:val="00820895"/>
    <w:rsid w:val="00820BD0"/>
    <w:rsid w:val="00821B7C"/>
    <w:rsid w:val="00822148"/>
    <w:rsid w:val="008227B3"/>
    <w:rsid w:val="00822E2E"/>
    <w:rsid w:val="00824851"/>
    <w:rsid w:val="00824CDA"/>
    <w:rsid w:val="00826491"/>
    <w:rsid w:val="0082661B"/>
    <w:rsid w:val="0082665B"/>
    <w:rsid w:val="00826A5B"/>
    <w:rsid w:val="00830A87"/>
    <w:rsid w:val="00830B83"/>
    <w:rsid w:val="008314CA"/>
    <w:rsid w:val="0083169B"/>
    <w:rsid w:val="00831D60"/>
    <w:rsid w:val="00831F71"/>
    <w:rsid w:val="00832671"/>
    <w:rsid w:val="008334DE"/>
    <w:rsid w:val="00833D09"/>
    <w:rsid w:val="00834BB2"/>
    <w:rsid w:val="00834C09"/>
    <w:rsid w:val="008359CD"/>
    <w:rsid w:val="00835CDA"/>
    <w:rsid w:val="00835EEE"/>
    <w:rsid w:val="00835FF6"/>
    <w:rsid w:val="00837C6F"/>
    <w:rsid w:val="00840558"/>
    <w:rsid w:val="008412B1"/>
    <w:rsid w:val="00841627"/>
    <w:rsid w:val="00841B39"/>
    <w:rsid w:val="00841E3A"/>
    <w:rsid w:val="008424A1"/>
    <w:rsid w:val="00842677"/>
    <w:rsid w:val="008439AA"/>
    <w:rsid w:val="00843A48"/>
    <w:rsid w:val="00844110"/>
    <w:rsid w:val="00845BCD"/>
    <w:rsid w:val="00845C25"/>
    <w:rsid w:val="00845F67"/>
    <w:rsid w:val="008468E6"/>
    <w:rsid w:val="00847634"/>
    <w:rsid w:val="008502DD"/>
    <w:rsid w:val="0085033A"/>
    <w:rsid w:val="008507AD"/>
    <w:rsid w:val="0085135C"/>
    <w:rsid w:val="00851B7A"/>
    <w:rsid w:val="00852353"/>
    <w:rsid w:val="00852AB7"/>
    <w:rsid w:val="008532FC"/>
    <w:rsid w:val="008549D2"/>
    <w:rsid w:val="00854AAC"/>
    <w:rsid w:val="00854B15"/>
    <w:rsid w:val="00854BFD"/>
    <w:rsid w:val="00854C96"/>
    <w:rsid w:val="00854F53"/>
    <w:rsid w:val="008555F7"/>
    <w:rsid w:val="00855C64"/>
    <w:rsid w:val="00855E0C"/>
    <w:rsid w:val="00856300"/>
    <w:rsid w:val="008575C9"/>
    <w:rsid w:val="00857912"/>
    <w:rsid w:val="00857C6D"/>
    <w:rsid w:val="008609D3"/>
    <w:rsid w:val="00860EB3"/>
    <w:rsid w:val="00861019"/>
    <w:rsid w:val="00861289"/>
    <w:rsid w:val="00862808"/>
    <w:rsid w:val="00862DFD"/>
    <w:rsid w:val="00863CDC"/>
    <w:rsid w:val="00864333"/>
    <w:rsid w:val="00865F35"/>
    <w:rsid w:val="008678BC"/>
    <w:rsid w:val="00867AEA"/>
    <w:rsid w:val="008700DF"/>
    <w:rsid w:val="008705A8"/>
    <w:rsid w:val="00871727"/>
    <w:rsid w:val="00872262"/>
    <w:rsid w:val="008723DF"/>
    <w:rsid w:val="00872945"/>
    <w:rsid w:val="00872C75"/>
    <w:rsid w:val="00872CD8"/>
    <w:rsid w:val="008731B4"/>
    <w:rsid w:val="00873631"/>
    <w:rsid w:val="008739A2"/>
    <w:rsid w:val="00873E2F"/>
    <w:rsid w:val="0087406D"/>
    <w:rsid w:val="00874BCA"/>
    <w:rsid w:val="00875A32"/>
    <w:rsid w:val="008767E1"/>
    <w:rsid w:val="00877920"/>
    <w:rsid w:val="00877C96"/>
    <w:rsid w:val="0088042B"/>
    <w:rsid w:val="00880834"/>
    <w:rsid w:val="00880A7B"/>
    <w:rsid w:val="00880C39"/>
    <w:rsid w:val="00880E34"/>
    <w:rsid w:val="00881E81"/>
    <w:rsid w:val="008821D6"/>
    <w:rsid w:val="00882952"/>
    <w:rsid w:val="00883249"/>
    <w:rsid w:val="00883676"/>
    <w:rsid w:val="00883F94"/>
    <w:rsid w:val="00884C9B"/>
    <w:rsid w:val="00885F25"/>
    <w:rsid w:val="00886451"/>
    <w:rsid w:val="00890EF3"/>
    <w:rsid w:val="00891A84"/>
    <w:rsid w:val="00893448"/>
    <w:rsid w:val="00893647"/>
    <w:rsid w:val="0089376A"/>
    <w:rsid w:val="00893823"/>
    <w:rsid w:val="008946A7"/>
    <w:rsid w:val="00894709"/>
    <w:rsid w:val="00894BB5"/>
    <w:rsid w:val="00894C74"/>
    <w:rsid w:val="00894D5B"/>
    <w:rsid w:val="00894E34"/>
    <w:rsid w:val="0089545B"/>
    <w:rsid w:val="00895932"/>
    <w:rsid w:val="0089774F"/>
    <w:rsid w:val="00897B55"/>
    <w:rsid w:val="00897CDA"/>
    <w:rsid w:val="00897E01"/>
    <w:rsid w:val="008A056B"/>
    <w:rsid w:val="008A06D6"/>
    <w:rsid w:val="008A1514"/>
    <w:rsid w:val="008A19AB"/>
    <w:rsid w:val="008A1F85"/>
    <w:rsid w:val="008A2267"/>
    <w:rsid w:val="008A28DF"/>
    <w:rsid w:val="008A317F"/>
    <w:rsid w:val="008A4946"/>
    <w:rsid w:val="008A4F8C"/>
    <w:rsid w:val="008A5727"/>
    <w:rsid w:val="008A5A6F"/>
    <w:rsid w:val="008A5ABD"/>
    <w:rsid w:val="008A5AD4"/>
    <w:rsid w:val="008A5EB0"/>
    <w:rsid w:val="008A67F4"/>
    <w:rsid w:val="008A6BA7"/>
    <w:rsid w:val="008A73D5"/>
    <w:rsid w:val="008A75A5"/>
    <w:rsid w:val="008A7E12"/>
    <w:rsid w:val="008A7E81"/>
    <w:rsid w:val="008B0862"/>
    <w:rsid w:val="008B0C7B"/>
    <w:rsid w:val="008B0D68"/>
    <w:rsid w:val="008B0EB2"/>
    <w:rsid w:val="008B1947"/>
    <w:rsid w:val="008B19E4"/>
    <w:rsid w:val="008B3635"/>
    <w:rsid w:val="008B393E"/>
    <w:rsid w:val="008B63AC"/>
    <w:rsid w:val="008B6F85"/>
    <w:rsid w:val="008B6FBE"/>
    <w:rsid w:val="008B7D0C"/>
    <w:rsid w:val="008C008C"/>
    <w:rsid w:val="008C097D"/>
    <w:rsid w:val="008C0CE3"/>
    <w:rsid w:val="008C0E88"/>
    <w:rsid w:val="008C1442"/>
    <w:rsid w:val="008C14DF"/>
    <w:rsid w:val="008C16F3"/>
    <w:rsid w:val="008C38AE"/>
    <w:rsid w:val="008C39F5"/>
    <w:rsid w:val="008C4C73"/>
    <w:rsid w:val="008D04C7"/>
    <w:rsid w:val="008D06FA"/>
    <w:rsid w:val="008D0A46"/>
    <w:rsid w:val="008D11A8"/>
    <w:rsid w:val="008D13F3"/>
    <w:rsid w:val="008D1624"/>
    <w:rsid w:val="008D1E9F"/>
    <w:rsid w:val="008D2149"/>
    <w:rsid w:val="008D2630"/>
    <w:rsid w:val="008D2FBF"/>
    <w:rsid w:val="008D32F1"/>
    <w:rsid w:val="008D4F0C"/>
    <w:rsid w:val="008D5412"/>
    <w:rsid w:val="008D5C3A"/>
    <w:rsid w:val="008D62E3"/>
    <w:rsid w:val="008D7236"/>
    <w:rsid w:val="008D7A8C"/>
    <w:rsid w:val="008D7B09"/>
    <w:rsid w:val="008D7FE9"/>
    <w:rsid w:val="008E047A"/>
    <w:rsid w:val="008E16FA"/>
    <w:rsid w:val="008E18B0"/>
    <w:rsid w:val="008E2465"/>
    <w:rsid w:val="008E27FC"/>
    <w:rsid w:val="008E32BD"/>
    <w:rsid w:val="008E430A"/>
    <w:rsid w:val="008E4C7E"/>
    <w:rsid w:val="008E5FD2"/>
    <w:rsid w:val="008E61F9"/>
    <w:rsid w:val="008E6470"/>
    <w:rsid w:val="008E6513"/>
    <w:rsid w:val="008F07BB"/>
    <w:rsid w:val="008F093A"/>
    <w:rsid w:val="008F1EB1"/>
    <w:rsid w:val="008F1F93"/>
    <w:rsid w:val="008F2059"/>
    <w:rsid w:val="008F267F"/>
    <w:rsid w:val="008F3E03"/>
    <w:rsid w:val="008F41FD"/>
    <w:rsid w:val="008F4FFC"/>
    <w:rsid w:val="008F5058"/>
    <w:rsid w:val="008F5343"/>
    <w:rsid w:val="008F6085"/>
    <w:rsid w:val="008F67D3"/>
    <w:rsid w:val="008F6B53"/>
    <w:rsid w:val="008F6BB4"/>
    <w:rsid w:val="008F6D72"/>
    <w:rsid w:val="008F6FF9"/>
    <w:rsid w:val="008F7620"/>
    <w:rsid w:val="008F7A70"/>
    <w:rsid w:val="008F7ACE"/>
    <w:rsid w:val="009003FF"/>
    <w:rsid w:val="009007D5"/>
    <w:rsid w:val="00900997"/>
    <w:rsid w:val="00900B66"/>
    <w:rsid w:val="00900CE2"/>
    <w:rsid w:val="009013C6"/>
    <w:rsid w:val="00901A63"/>
    <w:rsid w:val="00901D58"/>
    <w:rsid w:val="009022F9"/>
    <w:rsid w:val="00902E80"/>
    <w:rsid w:val="009033B6"/>
    <w:rsid w:val="0090374F"/>
    <w:rsid w:val="00903847"/>
    <w:rsid w:val="00903AAE"/>
    <w:rsid w:val="00904070"/>
    <w:rsid w:val="00904F36"/>
    <w:rsid w:val="009068CC"/>
    <w:rsid w:val="0091009F"/>
    <w:rsid w:val="00911845"/>
    <w:rsid w:val="00911E6F"/>
    <w:rsid w:val="009122E5"/>
    <w:rsid w:val="009123AC"/>
    <w:rsid w:val="009133EC"/>
    <w:rsid w:val="009137AF"/>
    <w:rsid w:val="009145E6"/>
    <w:rsid w:val="00914B19"/>
    <w:rsid w:val="00915FF7"/>
    <w:rsid w:val="00916575"/>
    <w:rsid w:val="00916A08"/>
    <w:rsid w:val="00916D7F"/>
    <w:rsid w:val="009177CC"/>
    <w:rsid w:val="00917CAE"/>
    <w:rsid w:val="00917F23"/>
    <w:rsid w:val="0092082F"/>
    <w:rsid w:val="00920B3E"/>
    <w:rsid w:val="00920CB5"/>
    <w:rsid w:val="009233BF"/>
    <w:rsid w:val="00923E6A"/>
    <w:rsid w:val="0092503B"/>
    <w:rsid w:val="00925127"/>
    <w:rsid w:val="0092520B"/>
    <w:rsid w:val="009256D7"/>
    <w:rsid w:val="00925FD0"/>
    <w:rsid w:val="009268D6"/>
    <w:rsid w:val="00926CF5"/>
    <w:rsid w:val="00927A95"/>
    <w:rsid w:val="0093087E"/>
    <w:rsid w:val="00931F5D"/>
    <w:rsid w:val="00932230"/>
    <w:rsid w:val="00932D4B"/>
    <w:rsid w:val="0093336D"/>
    <w:rsid w:val="009333B2"/>
    <w:rsid w:val="00934229"/>
    <w:rsid w:val="00934549"/>
    <w:rsid w:val="00935133"/>
    <w:rsid w:val="009353AB"/>
    <w:rsid w:val="00937A37"/>
    <w:rsid w:val="009417BE"/>
    <w:rsid w:val="0094191D"/>
    <w:rsid w:val="00941A9F"/>
    <w:rsid w:val="0094214D"/>
    <w:rsid w:val="0094345F"/>
    <w:rsid w:val="00943478"/>
    <w:rsid w:val="009434AB"/>
    <w:rsid w:val="00943710"/>
    <w:rsid w:val="00943D9A"/>
    <w:rsid w:val="009441B3"/>
    <w:rsid w:val="009446DD"/>
    <w:rsid w:val="00944AC5"/>
    <w:rsid w:val="009455AB"/>
    <w:rsid w:val="00945ECE"/>
    <w:rsid w:val="00946B5A"/>
    <w:rsid w:val="00947145"/>
    <w:rsid w:val="0094777C"/>
    <w:rsid w:val="00947D1A"/>
    <w:rsid w:val="00947E1C"/>
    <w:rsid w:val="00950074"/>
    <w:rsid w:val="009504B1"/>
    <w:rsid w:val="00951CB9"/>
    <w:rsid w:val="0095215A"/>
    <w:rsid w:val="009525FA"/>
    <w:rsid w:val="00953E2A"/>
    <w:rsid w:val="00953E84"/>
    <w:rsid w:val="00954114"/>
    <w:rsid w:val="009545EC"/>
    <w:rsid w:val="00954A9C"/>
    <w:rsid w:val="00955650"/>
    <w:rsid w:val="009560E2"/>
    <w:rsid w:val="00957300"/>
    <w:rsid w:val="00957715"/>
    <w:rsid w:val="00957807"/>
    <w:rsid w:val="009578F1"/>
    <w:rsid w:val="009600BD"/>
    <w:rsid w:val="009603FE"/>
    <w:rsid w:val="00961250"/>
    <w:rsid w:val="009616F3"/>
    <w:rsid w:val="0096203E"/>
    <w:rsid w:val="00962242"/>
    <w:rsid w:val="0096287D"/>
    <w:rsid w:val="009631B9"/>
    <w:rsid w:val="00963B97"/>
    <w:rsid w:val="00963CCB"/>
    <w:rsid w:val="00964804"/>
    <w:rsid w:val="009648B9"/>
    <w:rsid w:val="009655C0"/>
    <w:rsid w:val="0096570B"/>
    <w:rsid w:val="0096634A"/>
    <w:rsid w:val="009669AE"/>
    <w:rsid w:val="00966C44"/>
    <w:rsid w:val="00967A05"/>
    <w:rsid w:val="00967A15"/>
    <w:rsid w:val="00967B51"/>
    <w:rsid w:val="0097061B"/>
    <w:rsid w:val="00970B5C"/>
    <w:rsid w:val="00971C36"/>
    <w:rsid w:val="00971D7C"/>
    <w:rsid w:val="00971E04"/>
    <w:rsid w:val="00972188"/>
    <w:rsid w:val="0097238F"/>
    <w:rsid w:val="00973064"/>
    <w:rsid w:val="00975B49"/>
    <w:rsid w:val="00976429"/>
    <w:rsid w:val="00976BEE"/>
    <w:rsid w:val="009772BE"/>
    <w:rsid w:val="009822C4"/>
    <w:rsid w:val="009826B9"/>
    <w:rsid w:val="009829E9"/>
    <w:rsid w:val="00983153"/>
    <w:rsid w:val="009849F6"/>
    <w:rsid w:val="009851B9"/>
    <w:rsid w:val="0098557E"/>
    <w:rsid w:val="00985B9D"/>
    <w:rsid w:val="009871C8"/>
    <w:rsid w:val="00990020"/>
    <w:rsid w:val="0099020E"/>
    <w:rsid w:val="00990BE6"/>
    <w:rsid w:val="0099291A"/>
    <w:rsid w:val="00993C43"/>
    <w:rsid w:val="00994AAB"/>
    <w:rsid w:val="00994CC9"/>
    <w:rsid w:val="0099509E"/>
    <w:rsid w:val="009957BB"/>
    <w:rsid w:val="0099599E"/>
    <w:rsid w:val="00995C0B"/>
    <w:rsid w:val="00996727"/>
    <w:rsid w:val="00996BAC"/>
    <w:rsid w:val="009978B3"/>
    <w:rsid w:val="009979DF"/>
    <w:rsid w:val="00997A6F"/>
    <w:rsid w:val="009A0A78"/>
    <w:rsid w:val="009A0CAD"/>
    <w:rsid w:val="009A0CB6"/>
    <w:rsid w:val="009A0DCF"/>
    <w:rsid w:val="009A0DEA"/>
    <w:rsid w:val="009A0F7D"/>
    <w:rsid w:val="009A1289"/>
    <w:rsid w:val="009A1715"/>
    <w:rsid w:val="009A1D2D"/>
    <w:rsid w:val="009A23BC"/>
    <w:rsid w:val="009A36E6"/>
    <w:rsid w:val="009A3A81"/>
    <w:rsid w:val="009A50AF"/>
    <w:rsid w:val="009A5600"/>
    <w:rsid w:val="009A5617"/>
    <w:rsid w:val="009A595D"/>
    <w:rsid w:val="009A59EC"/>
    <w:rsid w:val="009A611D"/>
    <w:rsid w:val="009A683F"/>
    <w:rsid w:val="009A6A66"/>
    <w:rsid w:val="009A6C26"/>
    <w:rsid w:val="009B028E"/>
    <w:rsid w:val="009B2BF8"/>
    <w:rsid w:val="009B3D44"/>
    <w:rsid w:val="009B4307"/>
    <w:rsid w:val="009B534A"/>
    <w:rsid w:val="009B59DE"/>
    <w:rsid w:val="009B5AFC"/>
    <w:rsid w:val="009B5E86"/>
    <w:rsid w:val="009B65BE"/>
    <w:rsid w:val="009B6ACC"/>
    <w:rsid w:val="009B7C31"/>
    <w:rsid w:val="009C0779"/>
    <w:rsid w:val="009C1A58"/>
    <w:rsid w:val="009C1BC9"/>
    <w:rsid w:val="009C1D98"/>
    <w:rsid w:val="009C1DC3"/>
    <w:rsid w:val="009C1F70"/>
    <w:rsid w:val="009C24C5"/>
    <w:rsid w:val="009C2586"/>
    <w:rsid w:val="009C26D0"/>
    <w:rsid w:val="009C28EA"/>
    <w:rsid w:val="009C2BE0"/>
    <w:rsid w:val="009C3466"/>
    <w:rsid w:val="009C3881"/>
    <w:rsid w:val="009C4C29"/>
    <w:rsid w:val="009C5459"/>
    <w:rsid w:val="009C6201"/>
    <w:rsid w:val="009C66AC"/>
    <w:rsid w:val="009C6781"/>
    <w:rsid w:val="009C67FF"/>
    <w:rsid w:val="009C6855"/>
    <w:rsid w:val="009C6A7E"/>
    <w:rsid w:val="009C6C4C"/>
    <w:rsid w:val="009C6CF1"/>
    <w:rsid w:val="009C7219"/>
    <w:rsid w:val="009C7664"/>
    <w:rsid w:val="009C795E"/>
    <w:rsid w:val="009C7F76"/>
    <w:rsid w:val="009D01EC"/>
    <w:rsid w:val="009D02A3"/>
    <w:rsid w:val="009D105B"/>
    <w:rsid w:val="009D210E"/>
    <w:rsid w:val="009D248F"/>
    <w:rsid w:val="009D27A9"/>
    <w:rsid w:val="009D2816"/>
    <w:rsid w:val="009D323F"/>
    <w:rsid w:val="009D39A3"/>
    <w:rsid w:val="009D3F09"/>
    <w:rsid w:val="009D41BF"/>
    <w:rsid w:val="009D4B98"/>
    <w:rsid w:val="009D4D96"/>
    <w:rsid w:val="009D50F8"/>
    <w:rsid w:val="009D59D1"/>
    <w:rsid w:val="009D62B3"/>
    <w:rsid w:val="009D64A0"/>
    <w:rsid w:val="009D6AD3"/>
    <w:rsid w:val="009D6D55"/>
    <w:rsid w:val="009D745B"/>
    <w:rsid w:val="009D7D05"/>
    <w:rsid w:val="009E04CA"/>
    <w:rsid w:val="009E09E5"/>
    <w:rsid w:val="009E0A91"/>
    <w:rsid w:val="009E1593"/>
    <w:rsid w:val="009E1607"/>
    <w:rsid w:val="009E16D0"/>
    <w:rsid w:val="009E2434"/>
    <w:rsid w:val="009E262B"/>
    <w:rsid w:val="009E2695"/>
    <w:rsid w:val="009E27AC"/>
    <w:rsid w:val="009E2CDC"/>
    <w:rsid w:val="009E313D"/>
    <w:rsid w:val="009E33D3"/>
    <w:rsid w:val="009E3C7A"/>
    <w:rsid w:val="009E4B5F"/>
    <w:rsid w:val="009E4FB3"/>
    <w:rsid w:val="009E612A"/>
    <w:rsid w:val="009E61D9"/>
    <w:rsid w:val="009E650F"/>
    <w:rsid w:val="009E7555"/>
    <w:rsid w:val="009E770A"/>
    <w:rsid w:val="009E7D75"/>
    <w:rsid w:val="009F02A8"/>
    <w:rsid w:val="009F055D"/>
    <w:rsid w:val="009F0A1C"/>
    <w:rsid w:val="009F0DF7"/>
    <w:rsid w:val="009F138C"/>
    <w:rsid w:val="009F1419"/>
    <w:rsid w:val="009F2B10"/>
    <w:rsid w:val="009F3058"/>
    <w:rsid w:val="009F54BE"/>
    <w:rsid w:val="009F54CE"/>
    <w:rsid w:val="009F6B14"/>
    <w:rsid w:val="00A01163"/>
    <w:rsid w:val="00A0181D"/>
    <w:rsid w:val="00A0198F"/>
    <w:rsid w:val="00A01BD9"/>
    <w:rsid w:val="00A01D8B"/>
    <w:rsid w:val="00A0389A"/>
    <w:rsid w:val="00A04864"/>
    <w:rsid w:val="00A04AEF"/>
    <w:rsid w:val="00A04E23"/>
    <w:rsid w:val="00A04FF1"/>
    <w:rsid w:val="00A04FF7"/>
    <w:rsid w:val="00A05027"/>
    <w:rsid w:val="00A069F0"/>
    <w:rsid w:val="00A06CAD"/>
    <w:rsid w:val="00A079AE"/>
    <w:rsid w:val="00A079EC"/>
    <w:rsid w:val="00A10205"/>
    <w:rsid w:val="00A1021A"/>
    <w:rsid w:val="00A104FB"/>
    <w:rsid w:val="00A1080D"/>
    <w:rsid w:val="00A108D0"/>
    <w:rsid w:val="00A10D97"/>
    <w:rsid w:val="00A113BB"/>
    <w:rsid w:val="00A118A3"/>
    <w:rsid w:val="00A12309"/>
    <w:rsid w:val="00A12D86"/>
    <w:rsid w:val="00A1358C"/>
    <w:rsid w:val="00A137BB"/>
    <w:rsid w:val="00A13BBB"/>
    <w:rsid w:val="00A1411C"/>
    <w:rsid w:val="00A145AB"/>
    <w:rsid w:val="00A16014"/>
    <w:rsid w:val="00A16622"/>
    <w:rsid w:val="00A1718C"/>
    <w:rsid w:val="00A2007B"/>
    <w:rsid w:val="00A216CE"/>
    <w:rsid w:val="00A21E66"/>
    <w:rsid w:val="00A22660"/>
    <w:rsid w:val="00A22AE5"/>
    <w:rsid w:val="00A24A55"/>
    <w:rsid w:val="00A25C9F"/>
    <w:rsid w:val="00A27406"/>
    <w:rsid w:val="00A27A56"/>
    <w:rsid w:val="00A27E6E"/>
    <w:rsid w:val="00A3073D"/>
    <w:rsid w:val="00A30B8C"/>
    <w:rsid w:val="00A30CAD"/>
    <w:rsid w:val="00A30ECF"/>
    <w:rsid w:val="00A30F0B"/>
    <w:rsid w:val="00A318EC"/>
    <w:rsid w:val="00A3237D"/>
    <w:rsid w:val="00A327B6"/>
    <w:rsid w:val="00A32B8C"/>
    <w:rsid w:val="00A330D6"/>
    <w:rsid w:val="00A33BAB"/>
    <w:rsid w:val="00A33CE9"/>
    <w:rsid w:val="00A3478A"/>
    <w:rsid w:val="00A356DD"/>
    <w:rsid w:val="00A35BF3"/>
    <w:rsid w:val="00A362F0"/>
    <w:rsid w:val="00A36F3E"/>
    <w:rsid w:val="00A3769B"/>
    <w:rsid w:val="00A37E41"/>
    <w:rsid w:val="00A37E44"/>
    <w:rsid w:val="00A41213"/>
    <w:rsid w:val="00A4135D"/>
    <w:rsid w:val="00A4159E"/>
    <w:rsid w:val="00A41F41"/>
    <w:rsid w:val="00A4243D"/>
    <w:rsid w:val="00A426F4"/>
    <w:rsid w:val="00A4379A"/>
    <w:rsid w:val="00A44392"/>
    <w:rsid w:val="00A44542"/>
    <w:rsid w:val="00A45233"/>
    <w:rsid w:val="00A45593"/>
    <w:rsid w:val="00A460E0"/>
    <w:rsid w:val="00A46436"/>
    <w:rsid w:val="00A4686C"/>
    <w:rsid w:val="00A46AA4"/>
    <w:rsid w:val="00A46D2F"/>
    <w:rsid w:val="00A4701D"/>
    <w:rsid w:val="00A47E69"/>
    <w:rsid w:val="00A505D5"/>
    <w:rsid w:val="00A50FF2"/>
    <w:rsid w:val="00A5282A"/>
    <w:rsid w:val="00A545F5"/>
    <w:rsid w:val="00A54651"/>
    <w:rsid w:val="00A54788"/>
    <w:rsid w:val="00A5621D"/>
    <w:rsid w:val="00A5649B"/>
    <w:rsid w:val="00A56BF7"/>
    <w:rsid w:val="00A56DBA"/>
    <w:rsid w:val="00A571C7"/>
    <w:rsid w:val="00A5731D"/>
    <w:rsid w:val="00A6033D"/>
    <w:rsid w:val="00A609BC"/>
    <w:rsid w:val="00A60A94"/>
    <w:rsid w:val="00A61CAD"/>
    <w:rsid w:val="00A62D20"/>
    <w:rsid w:val="00A62D2C"/>
    <w:rsid w:val="00A642BA"/>
    <w:rsid w:val="00A670E7"/>
    <w:rsid w:val="00A673B4"/>
    <w:rsid w:val="00A673C2"/>
    <w:rsid w:val="00A674FB"/>
    <w:rsid w:val="00A67F0A"/>
    <w:rsid w:val="00A700F1"/>
    <w:rsid w:val="00A706FB"/>
    <w:rsid w:val="00A70F28"/>
    <w:rsid w:val="00A711B6"/>
    <w:rsid w:val="00A7128F"/>
    <w:rsid w:val="00A71470"/>
    <w:rsid w:val="00A71A95"/>
    <w:rsid w:val="00A74036"/>
    <w:rsid w:val="00A748F6"/>
    <w:rsid w:val="00A74901"/>
    <w:rsid w:val="00A749B9"/>
    <w:rsid w:val="00A75399"/>
    <w:rsid w:val="00A7735F"/>
    <w:rsid w:val="00A8113B"/>
    <w:rsid w:val="00A82C5F"/>
    <w:rsid w:val="00A82EF5"/>
    <w:rsid w:val="00A830C7"/>
    <w:rsid w:val="00A841EC"/>
    <w:rsid w:val="00A84B24"/>
    <w:rsid w:val="00A84C05"/>
    <w:rsid w:val="00A85A41"/>
    <w:rsid w:val="00A8665C"/>
    <w:rsid w:val="00A86C88"/>
    <w:rsid w:val="00A86CB0"/>
    <w:rsid w:val="00A86D29"/>
    <w:rsid w:val="00A879C7"/>
    <w:rsid w:val="00A87A57"/>
    <w:rsid w:val="00A87DAE"/>
    <w:rsid w:val="00A90E5A"/>
    <w:rsid w:val="00A914A7"/>
    <w:rsid w:val="00A91A6A"/>
    <w:rsid w:val="00A92943"/>
    <w:rsid w:val="00A92FB1"/>
    <w:rsid w:val="00A931C9"/>
    <w:rsid w:val="00A950D5"/>
    <w:rsid w:val="00A951C6"/>
    <w:rsid w:val="00A960C9"/>
    <w:rsid w:val="00A964AF"/>
    <w:rsid w:val="00A96D6B"/>
    <w:rsid w:val="00A97268"/>
    <w:rsid w:val="00A9753D"/>
    <w:rsid w:val="00A9788B"/>
    <w:rsid w:val="00A97AAA"/>
    <w:rsid w:val="00A97F9A"/>
    <w:rsid w:val="00AA0325"/>
    <w:rsid w:val="00AA107C"/>
    <w:rsid w:val="00AA1596"/>
    <w:rsid w:val="00AA1929"/>
    <w:rsid w:val="00AA19CB"/>
    <w:rsid w:val="00AA202C"/>
    <w:rsid w:val="00AA22FE"/>
    <w:rsid w:val="00AA293A"/>
    <w:rsid w:val="00AA3348"/>
    <w:rsid w:val="00AA3EF3"/>
    <w:rsid w:val="00AA5098"/>
    <w:rsid w:val="00AA6650"/>
    <w:rsid w:val="00AA6807"/>
    <w:rsid w:val="00AA68B0"/>
    <w:rsid w:val="00AA6B27"/>
    <w:rsid w:val="00AA7021"/>
    <w:rsid w:val="00AA7A24"/>
    <w:rsid w:val="00AB0A7C"/>
    <w:rsid w:val="00AB171E"/>
    <w:rsid w:val="00AB31C0"/>
    <w:rsid w:val="00AB351B"/>
    <w:rsid w:val="00AB3DA1"/>
    <w:rsid w:val="00AB464F"/>
    <w:rsid w:val="00AB50CD"/>
    <w:rsid w:val="00AB714E"/>
    <w:rsid w:val="00AB76D1"/>
    <w:rsid w:val="00AB79AF"/>
    <w:rsid w:val="00AB7E93"/>
    <w:rsid w:val="00AC0013"/>
    <w:rsid w:val="00AC00BB"/>
    <w:rsid w:val="00AC06B6"/>
    <w:rsid w:val="00AC0903"/>
    <w:rsid w:val="00AC0A57"/>
    <w:rsid w:val="00AC22DD"/>
    <w:rsid w:val="00AC24DE"/>
    <w:rsid w:val="00AC3A75"/>
    <w:rsid w:val="00AC3C98"/>
    <w:rsid w:val="00AC3DD7"/>
    <w:rsid w:val="00AC422E"/>
    <w:rsid w:val="00AC4C1F"/>
    <w:rsid w:val="00AC4E84"/>
    <w:rsid w:val="00AC57FC"/>
    <w:rsid w:val="00AC5F3D"/>
    <w:rsid w:val="00AC62F4"/>
    <w:rsid w:val="00AC6671"/>
    <w:rsid w:val="00AC730C"/>
    <w:rsid w:val="00AC7508"/>
    <w:rsid w:val="00AC77A8"/>
    <w:rsid w:val="00AC7A96"/>
    <w:rsid w:val="00AD0E1D"/>
    <w:rsid w:val="00AD2418"/>
    <w:rsid w:val="00AD31B6"/>
    <w:rsid w:val="00AD3700"/>
    <w:rsid w:val="00AD3777"/>
    <w:rsid w:val="00AD40E4"/>
    <w:rsid w:val="00AD4B62"/>
    <w:rsid w:val="00AD5208"/>
    <w:rsid w:val="00AD535B"/>
    <w:rsid w:val="00AD5BB4"/>
    <w:rsid w:val="00AD6083"/>
    <w:rsid w:val="00AD66D3"/>
    <w:rsid w:val="00AD7016"/>
    <w:rsid w:val="00AE0083"/>
    <w:rsid w:val="00AE04D5"/>
    <w:rsid w:val="00AE0A73"/>
    <w:rsid w:val="00AE0AB1"/>
    <w:rsid w:val="00AE11CE"/>
    <w:rsid w:val="00AE14E1"/>
    <w:rsid w:val="00AE1639"/>
    <w:rsid w:val="00AE209B"/>
    <w:rsid w:val="00AE2748"/>
    <w:rsid w:val="00AE395C"/>
    <w:rsid w:val="00AE41F7"/>
    <w:rsid w:val="00AE4648"/>
    <w:rsid w:val="00AE4852"/>
    <w:rsid w:val="00AE5BCC"/>
    <w:rsid w:val="00AE5FC0"/>
    <w:rsid w:val="00AE62B3"/>
    <w:rsid w:val="00AE68AD"/>
    <w:rsid w:val="00AE70E5"/>
    <w:rsid w:val="00AE75F5"/>
    <w:rsid w:val="00AE779B"/>
    <w:rsid w:val="00AE7863"/>
    <w:rsid w:val="00AE78F1"/>
    <w:rsid w:val="00AF080A"/>
    <w:rsid w:val="00AF1D6A"/>
    <w:rsid w:val="00AF3034"/>
    <w:rsid w:val="00AF3EEF"/>
    <w:rsid w:val="00AF4EC8"/>
    <w:rsid w:val="00AF51BD"/>
    <w:rsid w:val="00AF6036"/>
    <w:rsid w:val="00AF62FE"/>
    <w:rsid w:val="00AF6583"/>
    <w:rsid w:val="00AF6BB3"/>
    <w:rsid w:val="00AF72E8"/>
    <w:rsid w:val="00AF7C39"/>
    <w:rsid w:val="00B001D2"/>
    <w:rsid w:val="00B0088A"/>
    <w:rsid w:val="00B02615"/>
    <w:rsid w:val="00B02DE1"/>
    <w:rsid w:val="00B03F70"/>
    <w:rsid w:val="00B047AC"/>
    <w:rsid w:val="00B0555F"/>
    <w:rsid w:val="00B059EE"/>
    <w:rsid w:val="00B069EA"/>
    <w:rsid w:val="00B06B98"/>
    <w:rsid w:val="00B070AB"/>
    <w:rsid w:val="00B1133A"/>
    <w:rsid w:val="00B11D06"/>
    <w:rsid w:val="00B11EBE"/>
    <w:rsid w:val="00B12E20"/>
    <w:rsid w:val="00B13418"/>
    <w:rsid w:val="00B1369D"/>
    <w:rsid w:val="00B13834"/>
    <w:rsid w:val="00B141C4"/>
    <w:rsid w:val="00B14205"/>
    <w:rsid w:val="00B14FB6"/>
    <w:rsid w:val="00B154E8"/>
    <w:rsid w:val="00B15990"/>
    <w:rsid w:val="00B15BB0"/>
    <w:rsid w:val="00B17603"/>
    <w:rsid w:val="00B17949"/>
    <w:rsid w:val="00B20326"/>
    <w:rsid w:val="00B21355"/>
    <w:rsid w:val="00B221BA"/>
    <w:rsid w:val="00B22819"/>
    <w:rsid w:val="00B22E73"/>
    <w:rsid w:val="00B22F20"/>
    <w:rsid w:val="00B22F50"/>
    <w:rsid w:val="00B23213"/>
    <w:rsid w:val="00B233B4"/>
    <w:rsid w:val="00B2341E"/>
    <w:rsid w:val="00B236F1"/>
    <w:rsid w:val="00B23796"/>
    <w:rsid w:val="00B23A9D"/>
    <w:rsid w:val="00B23DE8"/>
    <w:rsid w:val="00B23F1D"/>
    <w:rsid w:val="00B2408C"/>
    <w:rsid w:val="00B24597"/>
    <w:rsid w:val="00B24B53"/>
    <w:rsid w:val="00B24B6F"/>
    <w:rsid w:val="00B251E7"/>
    <w:rsid w:val="00B25513"/>
    <w:rsid w:val="00B259DD"/>
    <w:rsid w:val="00B26713"/>
    <w:rsid w:val="00B274A9"/>
    <w:rsid w:val="00B27989"/>
    <w:rsid w:val="00B279CC"/>
    <w:rsid w:val="00B27D8E"/>
    <w:rsid w:val="00B30315"/>
    <w:rsid w:val="00B30FF9"/>
    <w:rsid w:val="00B310B2"/>
    <w:rsid w:val="00B31583"/>
    <w:rsid w:val="00B31A04"/>
    <w:rsid w:val="00B31A7C"/>
    <w:rsid w:val="00B32F38"/>
    <w:rsid w:val="00B32FA6"/>
    <w:rsid w:val="00B333E5"/>
    <w:rsid w:val="00B33483"/>
    <w:rsid w:val="00B3366E"/>
    <w:rsid w:val="00B3374F"/>
    <w:rsid w:val="00B33B68"/>
    <w:rsid w:val="00B33D97"/>
    <w:rsid w:val="00B35035"/>
    <w:rsid w:val="00B353F6"/>
    <w:rsid w:val="00B35E87"/>
    <w:rsid w:val="00B35ED7"/>
    <w:rsid w:val="00B361DC"/>
    <w:rsid w:val="00B3621C"/>
    <w:rsid w:val="00B36C64"/>
    <w:rsid w:val="00B370C9"/>
    <w:rsid w:val="00B37279"/>
    <w:rsid w:val="00B37483"/>
    <w:rsid w:val="00B37A4C"/>
    <w:rsid w:val="00B37C41"/>
    <w:rsid w:val="00B37D30"/>
    <w:rsid w:val="00B402E0"/>
    <w:rsid w:val="00B40309"/>
    <w:rsid w:val="00B4108E"/>
    <w:rsid w:val="00B413D2"/>
    <w:rsid w:val="00B41CF7"/>
    <w:rsid w:val="00B41D1C"/>
    <w:rsid w:val="00B41EC6"/>
    <w:rsid w:val="00B4223A"/>
    <w:rsid w:val="00B42918"/>
    <w:rsid w:val="00B42AC9"/>
    <w:rsid w:val="00B43124"/>
    <w:rsid w:val="00B432DE"/>
    <w:rsid w:val="00B43C34"/>
    <w:rsid w:val="00B44065"/>
    <w:rsid w:val="00B44308"/>
    <w:rsid w:val="00B44889"/>
    <w:rsid w:val="00B448A4"/>
    <w:rsid w:val="00B46251"/>
    <w:rsid w:val="00B462C2"/>
    <w:rsid w:val="00B464EC"/>
    <w:rsid w:val="00B46D01"/>
    <w:rsid w:val="00B47155"/>
    <w:rsid w:val="00B473C0"/>
    <w:rsid w:val="00B4794A"/>
    <w:rsid w:val="00B504A7"/>
    <w:rsid w:val="00B50A55"/>
    <w:rsid w:val="00B510FE"/>
    <w:rsid w:val="00B51599"/>
    <w:rsid w:val="00B516AF"/>
    <w:rsid w:val="00B519CF"/>
    <w:rsid w:val="00B51BBE"/>
    <w:rsid w:val="00B5588C"/>
    <w:rsid w:val="00B56CAF"/>
    <w:rsid w:val="00B57380"/>
    <w:rsid w:val="00B576F7"/>
    <w:rsid w:val="00B57F79"/>
    <w:rsid w:val="00B60370"/>
    <w:rsid w:val="00B60BD4"/>
    <w:rsid w:val="00B6132B"/>
    <w:rsid w:val="00B616F9"/>
    <w:rsid w:val="00B61A61"/>
    <w:rsid w:val="00B620D4"/>
    <w:rsid w:val="00B62957"/>
    <w:rsid w:val="00B62F4C"/>
    <w:rsid w:val="00B631ED"/>
    <w:rsid w:val="00B63780"/>
    <w:rsid w:val="00B63CC3"/>
    <w:rsid w:val="00B64741"/>
    <w:rsid w:val="00B6554E"/>
    <w:rsid w:val="00B65F14"/>
    <w:rsid w:val="00B66ADE"/>
    <w:rsid w:val="00B6790E"/>
    <w:rsid w:val="00B67F06"/>
    <w:rsid w:val="00B703EA"/>
    <w:rsid w:val="00B71072"/>
    <w:rsid w:val="00B72785"/>
    <w:rsid w:val="00B72F4D"/>
    <w:rsid w:val="00B730B8"/>
    <w:rsid w:val="00B733BF"/>
    <w:rsid w:val="00B73EBF"/>
    <w:rsid w:val="00B73FAC"/>
    <w:rsid w:val="00B74544"/>
    <w:rsid w:val="00B75502"/>
    <w:rsid w:val="00B7557A"/>
    <w:rsid w:val="00B75638"/>
    <w:rsid w:val="00B756A8"/>
    <w:rsid w:val="00B75804"/>
    <w:rsid w:val="00B7599B"/>
    <w:rsid w:val="00B7692D"/>
    <w:rsid w:val="00B7712B"/>
    <w:rsid w:val="00B77B21"/>
    <w:rsid w:val="00B80098"/>
    <w:rsid w:val="00B8060F"/>
    <w:rsid w:val="00B80EBA"/>
    <w:rsid w:val="00B81392"/>
    <w:rsid w:val="00B819BE"/>
    <w:rsid w:val="00B81B9E"/>
    <w:rsid w:val="00B81E7E"/>
    <w:rsid w:val="00B8239F"/>
    <w:rsid w:val="00B82BB9"/>
    <w:rsid w:val="00B8304A"/>
    <w:rsid w:val="00B83D68"/>
    <w:rsid w:val="00B83E46"/>
    <w:rsid w:val="00B85600"/>
    <w:rsid w:val="00B85A84"/>
    <w:rsid w:val="00B85B11"/>
    <w:rsid w:val="00B85D7B"/>
    <w:rsid w:val="00B8630A"/>
    <w:rsid w:val="00B863B0"/>
    <w:rsid w:val="00B87558"/>
    <w:rsid w:val="00B87E2A"/>
    <w:rsid w:val="00B901B4"/>
    <w:rsid w:val="00B90C42"/>
    <w:rsid w:val="00B90D95"/>
    <w:rsid w:val="00B9128D"/>
    <w:rsid w:val="00B93392"/>
    <w:rsid w:val="00B95238"/>
    <w:rsid w:val="00B95BC8"/>
    <w:rsid w:val="00B9672B"/>
    <w:rsid w:val="00B96800"/>
    <w:rsid w:val="00B97530"/>
    <w:rsid w:val="00B9779F"/>
    <w:rsid w:val="00BA06DA"/>
    <w:rsid w:val="00BA08DD"/>
    <w:rsid w:val="00BA11CB"/>
    <w:rsid w:val="00BA143E"/>
    <w:rsid w:val="00BA1CA0"/>
    <w:rsid w:val="00BA1CA7"/>
    <w:rsid w:val="00BA1D6E"/>
    <w:rsid w:val="00BA28A7"/>
    <w:rsid w:val="00BA2AEE"/>
    <w:rsid w:val="00BA2BC9"/>
    <w:rsid w:val="00BA2DF9"/>
    <w:rsid w:val="00BA31B6"/>
    <w:rsid w:val="00BA3C4F"/>
    <w:rsid w:val="00BA4171"/>
    <w:rsid w:val="00BA4734"/>
    <w:rsid w:val="00BA5F68"/>
    <w:rsid w:val="00BA6785"/>
    <w:rsid w:val="00BA7AFD"/>
    <w:rsid w:val="00BB060F"/>
    <w:rsid w:val="00BB0782"/>
    <w:rsid w:val="00BB1526"/>
    <w:rsid w:val="00BB31FA"/>
    <w:rsid w:val="00BB3561"/>
    <w:rsid w:val="00BB4A3B"/>
    <w:rsid w:val="00BB51B0"/>
    <w:rsid w:val="00BB5D52"/>
    <w:rsid w:val="00BB5F69"/>
    <w:rsid w:val="00BB6579"/>
    <w:rsid w:val="00BB6656"/>
    <w:rsid w:val="00BB768B"/>
    <w:rsid w:val="00BB7E81"/>
    <w:rsid w:val="00BC184D"/>
    <w:rsid w:val="00BC1966"/>
    <w:rsid w:val="00BC1F62"/>
    <w:rsid w:val="00BC2076"/>
    <w:rsid w:val="00BC28EA"/>
    <w:rsid w:val="00BC3840"/>
    <w:rsid w:val="00BC3891"/>
    <w:rsid w:val="00BC67D3"/>
    <w:rsid w:val="00BC6BB2"/>
    <w:rsid w:val="00BC6FCE"/>
    <w:rsid w:val="00BC6FF5"/>
    <w:rsid w:val="00BC7A1B"/>
    <w:rsid w:val="00BD096D"/>
    <w:rsid w:val="00BD1075"/>
    <w:rsid w:val="00BD1357"/>
    <w:rsid w:val="00BD15A9"/>
    <w:rsid w:val="00BD1935"/>
    <w:rsid w:val="00BD286B"/>
    <w:rsid w:val="00BD3C7C"/>
    <w:rsid w:val="00BD3D27"/>
    <w:rsid w:val="00BD4073"/>
    <w:rsid w:val="00BD4BA6"/>
    <w:rsid w:val="00BD5128"/>
    <w:rsid w:val="00BD5659"/>
    <w:rsid w:val="00BD6873"/>
    <w:rsid w:val="00BD7107"/>
    <w:rsid w:val="00BD727F"/>
    <w:rsid w:val="00BD7837"/>
    <w:rsid w:val="00BE00C6"/>
    <w:rsid w:val="00BE0DE6"/>
    <w:rsid w:val="00BE1472"/>
    <w:rsid w:val="00BE21A6"/>
    <w:rsid w:val="00BE261D"/>
    <w:rsid w:val="00BE2E2C"/>
    <w:rsid w:val="00BE3320"/>
    <w:rsid w:val="00BE33F7"/>
    <w:rsid w:val="00BE3F14"/>
    <w:rsid w:val="00BE3F36"/>
    <w:rsid w:val="00BE42A8"/>
    <w:rsid w:val="00BE4BC1"/>
    <w:rsid w:val="00BE51DA"/>
    <w:rsid w:val="00BE546E"/>
    <w:rsid w:val="00BE57D9"/>
    <w:rsid w:val="00BE7185"/>
    <w:rsid w:val="00BE74D3"/>
    <w:rsid w:val="00BF0A7B"/>
    <w:rsid w:val="00BF1796"/>
    <w:rsid w:val="00BF23AA"/>
    <w:rsid w:val="00BF2DE3"/>
    <w:rsid w:val="00BF38D5"/>
    <w:rsid w:val="00BF391A"/>
    <w:rsid w:val="00BF4B60"/>
    <w:rsid w:val="00BF4CBE"/>
    <w:rsid w:val="00BF51F9"/>
    <w:rsid w:val="00BF52A5"/>
    <w:rsid w:val="00BF56E0"/>
    <w:rsid w:val="00BF58E8"/>
    <w:rsid w:val="00BF7053"/>
    <w:rsid w:val="00BF72D8"/>
    <w:rsid w:val="00BF7B26"/>
    <w:rsid w:val="00BF7BFA"/>
    <w:rsid w:val="00BF7C02"/>
    <w:rsid w:val="00C00E9A"/>
    <w:rsid w:val="00C010FE"/>
    <w:rsid w:val="00C01191"/>
    <w:rsid w:val="00C01E06"/>
    <w:rsid w:val="00C0306A"/>
    <w:rsid w:val="00C036D3"/>
    <w:rsid w:val="00C03D7C"/>
    <w:rsid w:val="00C041DD"/>
    <w:rsid w:val="00C04AF2"/>
    <w:rsid w:val="00C05075"/>
    <w:rsid w:val="00C05F25"/>
    <w:rsid w:val="00C06246"/>
    <w:rsid w:val="00C06AD7"/>
    <w:rsid w:val="00C10120"/>
    <w:rsid w:val="00C108C8"/>
    <w:rsid w:val="00C10D5C"/>
    <w:rsid w:val="00C11905"/>
    <w:rsid w:val="00C11D1D"/>
    <w:rsid w:val="00C12142"/>
    <w:rsid w:val="00C12C14"/>
    <w:rsid w:val="00C138A5"/>
    <w:rsid w:val="00C14DDF"/>
    <w:rsid w:val="00C15A59"/>
    <w:rsid w:val="00C15D82"/>
    <w:rsid w:val="00C16E09"/>
    <w:rsid w:val="00C17521"/>
    <w:rsid w:val="00C21499"/>
    <w:rsid w:val="00C22F13"/>
    <w:rsid w:val="00C233C7"/>
    <w:rsid w:val="00C2434E"/>
    <w:rsid w:val="00C24A2F"/>
    <w:rsid w:val="00C25B64"/>
    <w:rsid w:val="00C25DCF"/>
    <w:rsid w:val="00C26349"/>
    <w:rsid w:val="00C26443"/>
    <w:rsid w:val="00C26854"/>
    <w:rsid w:val="00C27B55"/>
    <w:rsid w:val="00C27D89"/>
    <w:rsid w:val="00C30BF0"/>
    <w:rsid w:val="00C30F9B"/>
    <w:rsid w:val="00C34EB8"/>
    <w:rsid w:val="00C35086"/>
    <w:rsid w:val="00C36ED1"/>
    <w:rsid w:val="00C379FF"/>
    <w:rsid w:val="00C37A88"/>
    <w:rsid w:val="00C40055"/>
    <w:rsid w:val="00C4061E"/>
    <w:rsid w:val="00C40F9C"/>
    <w:rsid w:val="00C41443"/>
    <w:rsid w:val="00C42085"/>
    <w:rsid w:val="00C423BF"/>
    <w:rsid w:val="00C432D0"/>
    <w:rsid w:val="00C43D66"/>
    <w:rsid w:val="00C456F7"/>
    <w:rsid w:val="00C457CA"/>
    <w:rsid w:val="00C45CC9"/>
    <w:rsid w:val="00C45D92"/>
    <w:rsid w:val="00C45F66"/>
    <w:rsid w:val="00C4654D"/>
    <w:rsid w:val="00C47BC5"/>
    <w:rsid w:val="00C47F2A"/>
    <w:rsid w:val="00C50098"/>
    <w:rsid w:val="00C500F8"/>
    <w:rsid w:val="00C50737"/>
    <w:rsid w:val="00C5083A"/>
    <w:rsid w:val="00C50886"/>
    <w:rsid w:val="00C50BAE"/>
    <w:rsid w:val="00C51462"/>
    <w:rsid w:val="00C5164B"/>
    <w:rsid w:val="00C53086"/>
    <w:rsid w:val="00C53836"/>
    <w:rsid w:val="00C544B2"/>
    <w:rsid w:val="00C54FB9"/>
    <w:rsid w:val="00C55753"/>
    <w:rsid w:val="00C56D05"/>
    <w:rsid w:val="00C57279"/>
    <w:rsid w:val="00C57C55"/>
    <w:rsid w:val="00C6124E"/>
    <w:rsid w:val="00C6166D"/>
    <w:rsid w:val="00C61FA1"/>
    <w:rsid w:val="00C62FCE"/>
    <w:rsid w:val="00C63932"/>
    <w:rsid w:val="00C63D42"/>
    <w:rsid w:val="00C646EC"/>
    <w:rsid w:val="00C6501F"/>
    <w:rsid w:val="00C6505C"/>
    <w:rsid w:val="00C6553E"/>
    <w:rsid w:val="00C65FCF"/>
    <w:rsid w:val="00C676E5"/>
    <w:rsid w:val="00C67F20"/>
    <w:rsid w:val="00C72866"/>
    <w:rsid w:val="00C72F1B"/>
    <w:rsid w:val="00C73FDB"/>
    <w:rsid w:val="00C74170"/>
    <w:rsid w:val="00C742E2"/>
    <w:rsid w:val="00C74B7D"/>
    <w:rsid w:val="00C74C9C"/>
    <w:rsid w:val="00C74FE9"/>
    <w:rsid w:val="00C76ACA"/>
    <w:rsid w:val="00C76B4E"/>
    <w:rsid w:val="00C76C83"/>
    <w:rsid w:val="00C76D58"/>
    <w:rsid w:val="00C772C0"/>
    <w:rsid w:val="00C77441"/>
    <w:rsid w:val="00C77AFD"/>
    <w:rsid w:val="00C77C36"/>
    <w:rsid w:val="00C77F2E"/>
    <w:rsid w:val="00C804E3"/>
    <w:rsid w:val="00C80BDD"/>
    <w:rsid w:val="00C80F83"/>
    <w:rsid w:val="00C81299"/>
    <w:rsid w:val="00C81331"/>
    <w:rsid w:val="00C81F8B"/>
    <w:rsid w:val="00C82001"/>
    <w:rsid w:val="00C824A6"/>
    <w:rsid w:val="00C8250F"/>
    <w:rsid w:val="00C82E9A"/>
    <w:rsid w:val="00C83055"/>
    <w:rsid w:val="00C83757"/>
    <w:rsid w:val="00C838EE"/>
    <w:rsid w:val="00C83DE7"/>
    <w:rsid w:val="00C83E1C"/>
    <w:rsid w:val="00C85C71"/>
    <w:rsid w:val="00C85E65"/>
    <w:rsid w:val="00C86246"/>
    <w:rsid w:val="00C86C3E"/>
    <w:rsid w:val="00C86EEA"/>
    <w:rsid w:val="00C87368"/>
    <w:rsid w:val="00C8760C"/>
    <w:rsid w:val="00C90306"/>
    <w:rsid w:val="00C906CA"/>
    <w:rsid w:val="00C907DF"/>
    <w:rsid w:val="00C91299"/>
    <w:rsid w:val="00C913B8"/>
    <w:rsid w:val="00C92C5E"/>
    <w:rsid w:val="00C93B69"/>
    <w:rsid w:val="00C93F04"/>
    <w:rsid w:val="00C94031"/>
    <w:rsid w:val="00C94251"/>
    <w:rsid w:val="00C948B5"/>
    <w:rsid w:val="00C94C1B"/>
    <w:rsid w:val="00C94C55"/>
    <w:rsid w:val="00C94C59"/>
    <w:rsid w:val="00C96B31"/>
    <w:rsid w:val="00C96D9E"/>
    <w:rsid w:val="00C97154"/>
    <w:rsid w:val="00C97D13"/>
    <w:rsid w:val="00CA18EF"/>
    <w:rsid w:val="00CA2E7D"/>
    <w:rsid w:val="00CA308E"/>
    <w:rsid w:val="00CA4394"/>
    <w:rsid w:val="00CA47E7"/>
    <w:rsid w:val="00CA4A94"/>
    <w:rsid w:val="00CA4DC3"/>
    <w:rsid w:val="00CA5252"/>
    <w:rsid w:val="00CA565A"/>
    <w:rsid w:val="00CA5903"/>
    <w:rsid w:val="00CA6474"/>
    <w:rsid w:val="00CA6FF9"/>
    <w:rsid w:val="00CA797C"/>
    <w:rsid w:val="00CA7AD7"/>
    <w:rsid w:val="00CB0089"/>
    <w:rsid w:val="00CB0318"/>
    <w:rsid w:val="00CB0431"/>
    <w:rsid w:val="00CB0E36"/>
    <w:rsid w:val="00CB2280"/>
    <w:rsid w:val="00CB22DB"/>
    <w:rsid w:val="00CB28CB"/>
    <w:rsid w:val="00CB2BC8"/>
    <w:rsid w:val="00CB3681"/>
    <w:rsid w:val="00CB378C"/>
    <w:rsid w:val="00CB415A"/>
    <w:rsid w:val="00CB49B7"/>
    <w:rsid w:val="00CB4BA6"/>
    <w:rsid w:val="00CB4C2D"/>
    <w:rsid w:val="00CB4DC1"/>
    <w:rsid w:val="00CB5120"/>
    <w:rsid w:val="00CB51FC"/>
    <w:rsid w:val="00CB5B9C"/>
    <w:rsid w:val="00CB5BBB"/>
    <w:rsid w:val="00CB5D3D"/>
    <w:rsid w:val="00CB5DC9"/>
    <w:rsid w:val="00CB5F2E"/>
    <w:rsid w:val="00CB5F9D"/>
    <w:rsid w:val="00CB60C7"/>
    <w:rsid w:val="00CB6853"/>
    <w:rsid w:val="00CB6BBA"/>
    <w:rsid w:val="00CB7091"/>
    <w:rsid w:val="00CB7514"/>
    <w:rsid w:val="00CB7FA6"/>
    <w:rsid w:val="00CC028F"/>
    <w:rsid w:val="00CC05F1"/>
    <w:rsid w:val="00CC0612"/>
    <w:rsid w:val="00CC2447"/>
    <w:rsid w:val="00CC37E6"/>
    <w:rsid w:val="00CC3A30"/>
    <w:rsid w:val="00CC3C8B"/>
    <w:rsid w:val="00CC4A40"/>
    <w:rsid w:val="00CC4A66"/>
    <w:rsid w:val="00CC4C86"/>
    <w:rsid w:val="00CC53F6"/>
    <w:rsid w:val="00CC6434"/>
    <w:rsid w:val="00CC70FA"/>
    <w:rsid w:val="00CD05C6"/>
    <w:rsid w:val="00CD1789"/>
    <w:rsid w:val="00CD20DD"/>
    <w:rsid w:val="00CD26D7"/>
    <w:rsid w:val="00CD28CC"/>
    <w:rsid w:val="00CD45AB"/>
    <w:rsid w:val="00CD5117"/>
    <w:rsid w:val="00CD5318"/>
    <w:rsid w:val="00CD549A"/>
    <w:rsid w:val="00CD561E"/>
    <w:rsid w:val="00CE06C8"/>
    <w:rsid w:val="00CE0D3B"/>
    <w:rsid w:val="00CE1582"/>
    <w:rsid w:val="00CE20A3"/>
    <w:rsid w:val="00CE228A"/>
    <w:rsid w:val="00CE39BA"/>
    <w:rsid w:val="00CE3DC6"/>
    <w:rsid w:val="00CE5901"/>
    <w:rsid w:val="00CE596A"/>
    <w:rsid w:val="00CE5D69"/>
    <w:rsid w:val="00CE5DC0"/>
    <w:rsid w:val="00CE5DD5"/>
    <w:rsid w:val="00CE5F9E"/>
    <w:rsid w:val="00CE602E"/>
    <w:rsid w:val="00CE62CA"/>
    <w:rsid w:val="00CE64B2"/>
    <w:rsid w:val="00CE6882"/>
    <w:rsid w:val="00CE7D7A"/>
    <w:rsid w:val="00CF0898"/>
    <w:rsid w:val="00CF0C44"/>
    <w:rsid w:val="00CF17BA"/>
    <w:rsid w:val="00CF20FC"/>
    <w:rsid w:val="00CF2411"/>
    <w:rsid w:val="00CF2D02"/>
    <w:rsid w:val="00CF2F49"/>
    <w:rsid w:val="00CF2FC0"/>
    <w:rsid w:val="00CF325F"/>
    <w:rsid w:val="00CF42D4"/>
    <w:rsid w:val="00CF44DA"/>
    <w:rsid w:val="00CF48EA"/>
    <w:rsid w:val="00CF5BCC"/>
    <w:rsid w:val="00CF5C18"/>
    <w:rsid w:val="00CF5D09"/>
    <w:rsid w:val="00CF67E3"/>
    <w:rsid w:val="00CF6E5D"/>
    <w:rsid w:val="00CF727A"/>
    <w:rsid w:val="00CF72E8"/>
    <w:rsid w:val="00D000BC"/>
    <w:rsid w:val="00D00922"/>
    <w:rsid w:val="00D01423"/>
    <w:rsid w:val="00D01703"/>
    <w:rsid w:val="00D03584"/>
    <w:rsid w:val="00D06959"/>
    <w:rsid w:val="00D07012"/>
    <w:rsid w:val="00D0745B"/>
    <w:rsid w:val="00D10104"/>
    <w:rsid w:val="00D1033C"/>
    <w:rsid w:val="00D108DB"/>
    <w:rsid w:val="00D10BAB"/>
    <w:rsid w:val="00D10D0A"/>
    <w:rsid w:val="00D10FBF"/>
    <w:rsid w:val="00D10FE3"/>
    <w:rsid w:val="00D11852"/>
    <w:rsid w:val="00D12B11"/>
    <w:rsid w:val="00D134A7"/>
    <w:rsid w:val="00D13662"/>
    <w:rsid w:val="00D152B6"/>
    <w:rsid w:val="00D153F5"/>
    <w:rsid w:val="00D16F62"/>
    <w:rsid w:val="00D17C97"/>
    <w:rsid w:val="00D17D44"/>
    <w:rsid w:val="00D17E1B"/>
    <w:rsid w:val="00D20729"/>
    <w:rsid w:val="00D2081A"/>
    <w:rsid w:val="00D2094B"/>
    <w:rsid w:val="00D20C70"/>
    <w:rsid w:val="00D21A5E"/>
    <w:rsid w:val="00D222A7"/>
    <w:rsid w:val="00D22764"/>
    <w:rsid w:val="00D24F36"/>
    <w:rsid w:val="00D2563E"/>
    <w:rsid w:val="00D262D8"/>
    <w:rsid w:val="00D268C0"/>
    <w:rsid w:val="00D26FFF"/>
    <w:rsid w:val="00D27528"/>
    <w:rsid w:val="00D27929"/>
    <w:rsid w:val="00D3059D"/>
    <w:rsid w:val="00D306C4"/>
    <w:rsid w:val="00D30BC7"/>
    <w:rsid w:val="00D30E86"/>
    <w:rsid w:val="00D30F18"/>
    <w:rsid w:val="00D31064"/>
    <w:rsid w:val="00D31402"/>
    <w:rsid w:val="00D3248B"/>
    <w:rsid w:val="00D34588"/>
    <w:rsid w:val="00D35538"/>
    <w:rsid w:val="00D363A1"/>
    <w:rsid w:val="00D37646"/>
    <w:rsid w:val="00D3791F"/>
    <w:rsid w:val="00D37BCB"/>
    <w:rsid w:val="00D37CB0"/>
    <w:rsid w:val="00D418B6"/>
    <w:rsid w:val="00D41CEB"/>
    <w:rsid w:val="00D41D37"/>
    <w:rsid w:val="00D41E13"/>
    <w:rsid w:val="00D41E5B"/>
    <w:rsid w:val="00D42ACC"/>
    <w:rsid w:val="00D431D0"/>
    <w:rsid w:val="00D436D2"/>
    <w:rsid w:val="00D43DCC"/>
    <w:rsid w:val="00D4407E"/>
    <w:rsid w:val="00D448F0"/>
    <w:rsid w:val="00D44D77"/>
    <w:rsid w:val="00D44F7F"/>
    <w:rsid w:val="00D45864"/>
    <w:rsid w:val="00D45BF8"/>
    <w:rsid w:val="00D45F93"/>
    <w:rsid w:val="00D46180"/>
    <w:rsid w:val="00D4632F"/>
    <w:rsid w:val="00D46FDF"/>
    <w:rsid w:val="00D47D44"/>
    <w:rsid w:val="00D50D4B"/>
    <w:rsid w:val="00D5263B"/>
    <w:rsid w:val="00D52C27"/>
    <w:rsid w:val="00D53128"/>
    <w:rsid w:val="00D531EC"/>
    <w:rsid w:val="00D53BEB"/>
    <w:rsid w:val="00D5400A"/>
    <w:rsid w:val="00D5408F"/>
    <w:rsid w:val="00D5449A"/>
    <w:rsid w:val="00D54CAE"/>
    <w:rsid w:val="00D54DC1"/>
    <w:rsid w:val="00D55A8A"/>
    <w:rsid w:val="00D55E55"/>
    <w:rsid w:val="00D55E98"/>
    <w:rsid w:val="00D562CF"/>
    <w:rsid w:val="00D567A1"/>
    <w:rsid w:val="00D56C67"/>
    <w:rsid w:val="00D56C8F"/>
    <w:rsid w:val="00D56EC8"/>
    <w:rsid w:val="00D57230"/>
    <w:rsid w:val="00D57D2C"/>
    <w:rsid w:val="00D61B6D"/>
    <w:rsid w:val="00D61D72"/>
    <w:rsid w:val="00D61EE3"/>
    <w:rsid w:val="00D61EF7"/>
    <w:rsid w:val="00D629FB"/>
    <w:rsid w:val="00D62DD4"/>
    <w:rsid w:val="00D634F7"/>
    <w:rsid w:val="00D6356F"/>
    <w:rsid w:val="00D65265"/>
    <w:rsid w:val="00D65410"/>
    <w:rsid w:val="00D6582C"/>
    <w:rsid w:val="00D6620E"/>
    <w:rsid w:val="00D66E70"/>
    <w:rsid w:val="00D700EB"/>
    <w:rsid w:val="00D702D7"/>
    <w:rsid w:val="00D707F4"/>
    <w:rsid w:val="00D71C2E"/>
    <w:rsid w:val="00D730F4"/>
    <w:rsid w:val="00D73839"/>
    <w:rsid w:val="00D75B5F"/>
    <w:rsid w:val="00D762F2"/>
    <w:rsid w:val="00D7642E"/>
    <w:rsid w:val="00D7782B"/>
    <w:rsid w:val="00D779D2"/>
    <w:rsid w:val="00D80135"/>
    <w:rsid w:val="00D80336"/>
    <w:rsid w:val="00D803EA"/>
    <w:rsid w:val="00D80809"/>
    <w:rsid w:val="00D80E94"/>
    <w:rsid w:val="00D817BD"/>
    <w:rsid w:val="00D820A2"/>
    <w:rsid w:val="00D82293"/>
    <w:rsid w:val="00D8258F"/>
    <w:rsid w:val="00D8373A"/>
    <w:rsid w:val="00D84014"/>
    <w:rsid w:val="00D840C0"/>
    <w:rsid w:val="00D84182"/>
    <w:rsid w:val="00D85123"/>
    <w:rsid w:val="00D85469"/>
    <w:rsid w:val="00D8585C"/>
    <w:rsid w:val="00D861F2"/>
    <w:rsid w:val="00D86A70"/>
    <w:rsid w:val="00D86F68"/>
    <w:rsid w:val="00D87297"/>
    <w:rsid w:val="00D8770E"/>
    <w:rsid w:val="00D90970"/>
    <w:rsid w:val="00D90BED"/>
    <w:rsid w:val="00D90D0D"/>
    <w:rsid w:val="00D90E06"/>
    <w:rsid w:val="00D914BF"/>
    <w:rsid w:val="00D91AF4"/>
    <w:rsid w:val="00D9330A"/>
    <w:rsid w:val="00D9384C"/>
    <w:rsid w:val="00D93D3E"/>
    <w:rsid w:val="00D94088"/>
    <w:rsid w:val="00D9408D"/>
    <w:rsid w:val="00D9429C"/>
    <w:rsid w:val="00D949F4"/>
    <w:rsid w:val="00D94AC9"/>
    <w:rsid w:val="00D94CCB"/>
    <w:rsid w:val="00D95278"/>
    <w:rsid w:val="00D968B7"/>
    <w:rsid w:val="00D970DC"/>
    <w:rsid w:val="00D97B1D"/>
    <w:rsid w:val="00DA095F"/>
    <w:rsid w:val="00DA0CA5"/>
    <w:rsid w:val="00DA10DD"/>
    <w:rsid w:val="00DA12E9"/>
    <w:rsid w:val="00DA192A"/>
    <w:rsid w:val="00DA193A"/>
    <w:rsid w:val="00DA1A40"/>
    <w:rsid w:val="00DA1D4D"/>
    <w:rsid w:val="00DA1DD1"/>
    <w:rsid w:val="00DA1E4E"/>
    <w:rsid w:val="00DA21CE"/>
    <w:rsid w:val="00DA295D"/>
    <w:rsid w:val="00DA3707"/>
    <w:rsid w:val="00DA396A"/>
    <w:rsid w:val="00DA46AF"/>
    <w:rsid w:val="00DA4DA5"/>
    <w:rsid w:val="00DA5831"/>
    <w:rsid w:val="00DA5A63"/>
    <w:rsid w:val="00DA5FB0"/>
    <w:rsid w:val="00DA7B1E"/>
    <w:rsid w:val="00DB08C1"/>
    <w:rsid w:val="00DB0EA0"/>
    <w:rsid w:val="00DB1EF1"/>
    <w:rsid w:val="00DB319A"/>
    <w:rsid w:val="00DB3624"/>
    <w:rsid w:val="00DB44B9"/>
    <w:rsid w:val="00DB4E59"/>
    <w:rsid w:val="00DB4FDB"/>
    <w:rsid w:val="00DB53A5"/>
    <w:rsid w:val="00DB6577"/>
    <w:rsid w:val="00DB6EB8"/>
    <w:rsid w:val="00DC000F"/>
    <w:rsid w:val="00DC0AF5"/>
    <w:rsid w:val="00DC1181"/>
    <w:rsid w:val="00DC149D"/>
    <w:rsid w:val="00DC1AE7"/>
    <w:rsid w:val="00DC1B5F"/>
    <w:rsid w:val="00DC2060"/>
    <w:rsid w:val="00DC2358"/>
    <w:rsid w:val="00DC2CAD"/>
    <w:rsid w:val="00DC2D4C"/>
    <w:rsid w:val="00DC2F34"/>
    <w:rsid w:val="00DC2F5A"/>
    <w:rsid w:val="00DC3128"/>
    <w:rsid w:val="00DC34AD"/>
    <w:rsid w:val="00DC3A07"/>
    <w:rsid w:val="00DC3AA2"/>
    <w:rsid w:val="00DC3EBB"/>
    <w:rsid w:val="00DC4C5C"/>
    <w:rsid w:val="00DC5074"/>
    <w:rsid w:val="00DC5D51"/>
    <w:rsid w:val="00DC6120"/>
    <w:rsid w:val="00DC6E49"/>
    <w:rsid w:val="00DC6E64"/>
    <w:rsid w:val="00DC7791"/>
    <w:rsid w:val="00DD024E"/>
    <w:rsid w:val="00DD0442"/>
    <w:rsid w:val="00DD0D7F"/>
    <w:rsid w:val="00DD1236"/>
    <w:rsid w:val="00DD2A95"/>
    <w:rsid w:val="00DD334E"/>
    <w:rsid w:val="00DD3756"/>
    <w:rsid w:val="00DD49ED"/>
    <w:rsid w:val="00DD4DE6"/>
    <w:rsid w:val="00DD4FDA"/>
    <w:rsid w:val="00DD5733"/>
    <w:rsid w:val="00DD5C3E"/>
    <w:rsid w:val="00DD66C5"/>
    <w:rsid w:val="00DD7D78"/>
    <w:rsid w:val="00DE0002"/>
    <w:rsid w:val="00DE0756"/>
    <w:rsid w:val="00DE07C7"/>
    <w:rsid w:val="00DE0C1A"/>
    <w:rsid w:val="00DE0E9F"/>
    <w:rsid w:val="00DE1371"/>
    <w:rsid w:val="00DE1EA9"/>
    <w:rsid w:val="00DE2A20"/>
    <w:rsid w:val="00DE2E0F"/>
    <w:rsid w:val="00DE31E0"/>
    <w:rsid w:val="00DE417D"/>
    <w:rsid w:val="00DE441B"/>
    <w:rsid w:val="00DE646F"/>
    <w:rsid w:val="00DE68C4"/>
    <w:rsid w:val="00DE6B9B"/>
    <w:rsid w:val="00DE7004"/>
    <w:rsid w:val="00DE7AD1"/>
    <w:rsid w:val="00DE7F6B"/>
    <w:rsid w:val="00DF0D93"/>
    <w:rsid w:val="00DF121A"/>
    <w:rsid w:val="00DF1548"/>
    <w:rsid w:val="00DF15AC"/>
    <w:rsid w:val="00DF19D3"/>
    <w:rsid w:val="00DF1FD9"/>
    <w:rsid w:val="00DF24BA"/>
    <w:rsid w:val="00DF3AB5"/>
    <w:rsid w:val="00DF42CD"/>
    <w:rsid w:val="00DF480C"/>
    <w:rsid w:val="00DF545E"/>
    <w:rsid w:val="00DF5513"/>
    <w:rsid w:val="00DF5A80"/>
    <w:rsid w:val="00DF5BD4"/>
    <w:rsid w:val="00DF6146"/>
    <w:rsid w:val="00DF77F4"/>
    <w:rsid w:val="00DF7A11"/>
    <w:rsid w:val="00DF7B68"/>
    <w:rsid w:val="00E00368"/>
    <w:rsid w:val="00E0078C"/>
    <w:rsid w:val="00E008DA"/>
    <w:rsid w:val="00E00AE7"/>
    <w:rsid w:val="00E00B12"/>
    <w:rsid w:val="00E01370"/>
    <w:rsid w:val="00E01480"/>
    <w:rsid w:val="00E01969"/>
    <w:rsid w:val="00E01AF8"/>
    <w:rsid w:val="00E02B55"/>
    <w:rsid w:val="00E032B4"/>
    <w:rsid w:val="00E034B0"/>
    <w:rsid w:val="00E0363E"/>
    <w:rsid w:val="00E03A9A"/>
    <w:rsid w:val="00E03CAB"/>
    <w:rsid w:val="00E04148"/>
    <w:rsid w:val="00E04999"/>
    <w:rsid w:val="00E04D92"/>
    <w:rsid w:val="00E05B06"/>
    <w:rsid w:val="00E05F10"/>
    <w:rsid w:val="00E07B83"/>
    <w:rsid w:val="00E07D20"/>
    <w:rsid w:val="00E104FF"/>
    <w:rsid w:val="00E1078B"/>
    <w:rsid w:val="00E10CBC"/>
    <w:rsid w:val="00E11064"/>
    <w:rsid w:val="00E1155B"/>
    <w:rsid w:val="00E122F9"/>
    <w:rsid w:val="00E1336E"/>
    <w:rsid w:val="00E14326"/>
    <w:rsid w:val="00E14508"/>
    <w:rsid w:val="00E1495F"/>
    <w:rsid w:val="00E14993"/>
    <w:rsid w:val="00E16047"/>
    <w:rsid w:val="00E1735B"/>
    <w:rsid w:val="00E174C1"/>
    <w:rsid w:val="00E17640"/>
    <w:rsid w:val="00E17703"/>
    <w:rsid w:val="00E1791A"/>
    <w:rsid w:val="00E201B5"/>
    <w:rsid w:val="00E21343"/>
    <w:rsid w:val="00E219DE"/>
    <w:rsid w:val="00E21BDE"/>
    <w:rsid w:val="00E21D3B"/>
    <w:rsid w:val="00E22078"/>
    <w:rsid w:val="00E2250A"/>
    <w:rsid w:val="00E22787"/>
    <w:rsid w:val="00E2428E"/>
    <w:rsid w:val="00E2446C"/>
    <w:rsid w:val="00E24735"/>
    <w:rsid w:val="00E24CD8"/>
    <w:rsid w:val="00E25B41"/>
    <w:rsid w:val="00E26473"/>
    <w:rsid w:val="00E274BE"/>
    <w:rsid w:val="00E27570"/>
    <w:rsid w:val="00E317C1"/>
    <w:rsid w:val="00E3190E"/>
    <w:rsid w:val="00E3231D"/>
    <w:rsid w:val="00E3292E"/>
    <w:rsid w:val="00E3337A"/>
    <w:rsid w:val="00E33822"/>
    <w:rsid w:val="00E34323"/>
    <w:rsid w:val="00E357CB"/>
    <w:rsid w:val="00E358EA"/>
    <w:rsid w:val="00E35C5B"/>
    <w:rsid w:val="00E35D37"/>
    <w:rsid w:val="00E35F6F"/>
    <w:rsid w:val="00E35FC5"/>
    <w:rsid w:val="00E363E6"/>
    <w:rsid w:val="00E36A14"/>
    <w:rsid w:val="00E36F0B"/>
    <w:rsid w:val="00E379FC"/>
    <w:rsid w:val="00E404B7"/>
    <w:rsid w:val="00E40A47"/>
    <w:rsid w:val="00E40F5C"/>
    <w:rsid w:val="00E41034"/>
    <w:rsid w:val="00E41729"/>
    <w:rsid w:val="00E4192F"/>
    <w:rsid w:val="00E41E9C"/>
    <w:rsid w:val="00E4254F"/>
    <w:rsid w:val="00E42726"/>
    <w:rsid w:val="00E428BF"/>
    <w:rsid w:val="00E42924"/>
    <w:rsid w:val="00E429B0"/>
    <w:rsid w:val="00E43183"/>
    <w:rsid w:val="00E44004"/>
    <w:rsid w:val="00E4407E"/>
    <w:rsid w:val="00E4424F"/>
    <w:rsid w:val="00E458AB"/>
    <w:rsid w:val="00E46A9C"/>
    <w:rsid w:val="00E46D26"/>
    <w:rsid w:val="00E46EBE"/>
    <w:rsid w:val="00E502F6"/>
    <w:rsid w:val="00E50359"/>
    <w:rsid w:val="00E504F7"/>
    <w:rsid w:val="00E50A53"/>
    <w:rsid w:val="00E519FC"/>
    <w:rsid w:val="00E529EE"/>
    <w:rsid w:val="00E52EB5"/>
    <w:rsid w:val="00E5350C"/>
    <w:rsid w:val="00E53F0C"/>
    <w:rsid w:val="00E543B7"/>
    <w:rsid w:val="00E54934"/>
    <w:rsid w:val="00E54D4A"/>
    <w:rsid w:val="00E54E3D"/>
    <w:rsid w:val="00E5566E"/>
    <w:rsid w:val="00E557C4"/>
    <w:rsid w:val="00E55D59"/>
    <w:rsid w:val="00E55FA0"/>
    <w:rsid w:val="00E5604A"/>
    <w:rsid w:val="00E562C1"/>
    <w:rsid w:val="00E56330"/>
    <w:rsid w:val="00E57A1D"/>
    <w:rsid w:val="00E60262"/>
    <w:rsid w:val="00E60382"/>
    <w:rsid w:val="00E6083F"/>
    <w:rsid w:val="00E60C7B"/>
    <w:rsid w:val="00E6172B"/>
    <w:rsid w:val="00E63622"/>
    <w:rsid w:val="00E63A00"/>
    <w:rsid w:val="00E63CF1"/>
    <w:rsid w:val="00E64C0F"/>
    <w:rsid w:val="00E65278"/>
    <w:rsid w:val="00E65C7A"/>
    <w:rsid w:val="00E66598"/>
    <w:rsid w:val="00E66B42"/>
    <w:rsid w:val="00E66F62"/>
    <w:rsid w:val="00E70BD2"/>
    <w:rsid w:val="00E70EB6"/>
    <w:rsid w:val="00E71BBD"/>
    <w:rsid w:val="00E71F35"/>
    <w:rsid w:val="00E73044"/>
    <w:rsid w:val="00E732ED"/>
    <w:rsid w:val="00E73B2B"/>
    <w:rsid w:val="00E743F6"/>
    <w:rsid w:val="00E74B31"/>
    <w:rsid w:val="00E74D78"/>
    <w:rsid w:val="00E758C3"/>
    <w:rsid w:val="00E75DC2"/>
    <w:rsid w:val="00E75E7C"/>
    <w:rsid w:val="00E776A3"/>
    <w:rsid w:val="00E777A1"/>
    <w:rsid w:val="00E77BFD"/>
    <w:rsid w:val="00E80101"/>
    <w:rsid w:val="00E80A97"/>
    <w:rsid w:val="00E818DE"/>
    <w:rsid w:val="00E82C54"/>
    <w:rsid w:val="00E82F89"/>
    <w:rsid w:val="00E845C6"/>
    <w:rsid w:val="00E84A12"/>
    <w:rsid w:val="00E84E23"/>
    <w:rsid w:val="00E85722"/>
    <w:rsid w:val="00E85E8B"/>
    <w:rsid w:val="00E85F74"/>
    <w:rsid w:val="00E86504"/>
    <w:rsid w:val="00E867F1"/>
    <w:rsid w:val="00E86A71"/>
    <w:rsid w:val="00E87A98"/>
    <w:rsid w:val="00E90858"/>
    <w:rsid w:val="00E90A12"/>
    <w:rsid w:val="00E90C66"/>
    <w:rsid w:val="00E90CB1"/>
    <w:rsid w:val="00E91C81"/>
    <w:rsid w:val="00E92335"/>
    <w:rsid w:val="00E92C53"/>
    <w:rsid w:val="00E92D14"/>
    <w:rsid w:val="00E92D92"/>
    <w:rsid w:val="00E92FBC"/>
    <w:rsid w:val="00E93384"/>
    <w:rsid w:val="00E93DD0"/>
    <w:rsid w:val="00E94766"/>
    <w:rsid w:val="00E953C7"/>
    <w:rsid w:val="00E9552C"/>
    <w:rsid w:val="00E95EA8"/>
    <w:rsid w:val="00E9662C"/>
    <w:rsid w:val="00E969A6"/>
    <w:rsid w:val="00E979F0"/>
    <w:rsid w:val="00EA0120"/>
    <w:rsid w:val="00EA0B25"/>
    <w:rsid w:val="00EA13CF"/>
    <w:rsid w:val="00EA14C6"/>
    <w:rsid w:val="00EA16DB"/>
    <w:rsid w:val="00EA20A7"/>
    <w:rsid w:val="00EA26F3"/>
    <w:rsid w:val="00EA2AF1"/>
    <w:rsid w:val="00EA2F4B"/>
    <w:rsid w:val="00EA3031"/>
    <w:rsid w:val="00EA3210"/>
    <w:rsid w:val="00EA32BB"/>
    <w:rsid w:val="00EA4FAD"/>
    <w:rsid w:val="00EA60F7"/>
    <w:rsid w:val="00EA790D"/>
    <w:rsid w:val="00EA7B53"/>
    <w:rsid w:val="00EB0842"/>
    <w:rsid w:val="00EB092E"/>
    <w:rsid w:val="00EB1242"/>
    <w:rsid w:val="00EB1299"/>
    <w:rsid w:val="00EB228F"/>
    <w:rsid w:val="00EB288D"/>
    <w:rsid w:val="00EB4869"/>
    <w:rsid w:val="00EB497E"/>
    <w:rsid w:val="00EB5AD7"/>
    <w:rsid w:val="00EB78FC"/>
    <w:rsid w:val="00EC0F53"/>
    <w:rsid w:val="00EC1873"/>
    <w:rsid w:val="00EC22A8"/>
    <w:rsid w:val="00EC24E7"/>
    <w:rsid w:val="00EC2ACE"/>
    <w:rsid w:val="00EC2ADD"/>
    <w:rsid w:val="00EC3203"/>
    <w:rsid w:val="00EC33F8"/>
    <w:rsid w:val="00EC3BAB"/>
    <w:rsid w:val="00EC3F52"/>
    <w:rsid w:val="00EC429D"/>
    <w:rsid w:val="00EC4309"/>
    <w:rsid w:val="00EC4A70"/>
    <w:rsid w:val="00EC4C99"/>
    <w:rsid w:val="00EC4CAA"/>
    <w:rsid w:val="00EC51DD"/>
    <w:rsid w:val="00EC51F7"/>
    <w:rsid w:val="00EC58C7"/>
    <w:rsid w:val="00EC5AAF"/>
    <w:rsid w:val="00EC670C"/>
    <w:rsid w:val="00EC69A3"/>
    <w:rsid w:val="00EC6BE4"/>
    <w:rsid w:val="00EC6CEB"/>
    <w:rsid w:val="00EC71C4"/>
    <w:rsid w:val="00ED1DB4"/>
    <w:rsid w:val="00ED25C8"/>
    <w:rsid w:val="00ED2BEC"/>
    <w:rsid w:val="00ED39F7"/>
    <w:rsid w:val="00ED41EC"/>
    <w:rsid w:val="00ED4CD5"/>
    <w:rsid w:val="00ED51B9"/>
    <w:rsid w:val="00ED5548"/>
    <w:rsid w:val="00ED6450"/>
    <w:rsid w:val="00ED6815"/>
    <w:rsid w:val="00ED71BD"/>
    <w:rsid w:val="00ED7451"/>
    <w:rsid w:val="00EE00F9"/>
    <w:rsid w:val="00EE025F"/>
    <w:rsid w:val="00EE0411"/>
    <w:rsid w:val="00EE0EBB"/>
    <w:rsid w:val="00EE0F1D"/>
    <w:rsid w:val="00EE0F52"/>
    <w:rsid w:val="00EE1CB2"/>
    <w:rsid w:val="00EE1E30"/>
    <w:rsid w:val="00EE3888"/>
    <w:rsid w:val="00EE38AE"/>
    <w:rsid w:val="00EE39E6"/>
    <w:rsid w:val="00EE3B2E"/>
    <w:rsid w:val="00EE3C4C"/>
    <w:rsid w:val="00EE4E36"/>
    <w:rsid w:val="00EE742D"/>
    <w:rsid w:val="00EE7B20"/>
    <w:rsid w:val="00EE7B95"/>
    <w:rsid w:val="00EE7D54"/>
    <w:rsid w:val="00EF0DDA"/>
    <w:rsid w:val="00EF210D"/>
    <w:rsid w:val="00EF30B7"/>
    <w:rsid w:val="00EF4A4F"/>
    <w:rsid w:val="00EF50CC"/>
    <w:rsid w:val="00EF555E"/>
    <w:rsid w:val="00EF5EA3"/>
    <w:rsid w:val="00EF6020"/>
    <w:rsid w:val="00EF630A"/>
    <w:rsid w:val="00EF639B"/>
    <w:rsid w:val="00EF64FA"/>
    <w:rsid w:val="00EF6BD6"/>
    <w:rsid w:val="00EF7B45"/>
    <w:rsid w:val="00F00875"/>
    <w:rsid w:val="00F00CF0"/>
    <w:rsid w:val="00F01516"/>
    <w:rsid w:val="00F01867"/>
    <w:rsid w:val="00F029E5"/>
    <w:rsid w:val="00F04095"/>
    <w:rsid w:val="00F04A14"/>
    <w:rsid w:val="00F0556E"/>
    <w:rsid w:val="00F05585"/>
    <w:rsid w:val="00F05A8A"/>
    <w:rsid w:val="00F06D4F"/>
    <w:rsid w:val="00F072BC"/>
    <w:rsid w:val="00F077A4"/>
    <w:rsid w:val="00F07B1E"/>
    <w:rsid w:val="00F10288"/>
    <w:rsid w:val="00F10405"/>
    <w:rsid w:val="00F110C7"/>
    <w:rsid w:val="00F11A04"/>
    <w:rsid w:val="00F130FC"/>
    <w:rsid w:val="00F13AF3"/>
    <w:rsid w:val="00F140A7"/>
    <w:rsid w:val="00F15BA0"/>
    <w:rsid w:val="00F15C94"/>
    <w:rsid w:val="00F15DA8"/>
    <w:rsid w:val="00F1662C"/>
    <w:rsid w:val="00F17A1B"/>
    <w:rsid w:val="00F20B49"/>
    <w:rsid w:val="00F20F62"/>
    <w:rsid w:val="00F22085"/>
    <w:rsid w:val="00F237D2"/>
    <w:rsid w:val="00F2388A"/>
    <w:rsid w:val="00F241E1"/>
    <w:rsid w:val="00F24AFA"/>
    <w:rsid w:val="00F251CB"/>
    <w:rsid w:val="00F255EE"/>
    <w:rsid w:val="00F25772"/>
    <w:rsid w:val="00F25D28"/>
    <w:rsid w:val="00F260DE"/>
    <w:rsid w:val="00F26CBA"/>
    <w:rsid w:val="00F27284"/>
    <w:rsid w:val="00F278DA"/>
    <w:rsid w:val="00F27A32"/>
    <w:rsid w:val="00F27DB2"/>
    <w:rsid w:val="00F302F7"/>
    <w:rsid w:val="00F303BD"/>
    <w:rsid w:val="00F30843"/>
    <w:rsid w:val="00F30B80"/>
    <w:rsid w:val="00F3131B"/>
    <w:rsid w:val="00F329DF"/>
    <w:rsid w:val="00F330D1"/>
    <w:rsid w:val="00F33D85"/>
    <w:rsid w:val="00F342FB"/>
    <w:rsid w:val="00F34D27"/>
    <w:rsid w:val="00F3501B"/>
    <w:rsid w:val="00F35985"/>
    <w:rsid w:val="00F35F74"/>
    <w:rsid w:val="00F3673A"/>
    <w:rsid w:val="00F36750"/>
    <w:rsid w:val="00F36B77"/>
    <w:rsid w:val="00F36D2E"/>
    <w:rsid w:val="00F376B3"/>
    <w:rsid w:val="00F37C2A"/>
    <w:rsid w:val="00F4045F"/>
    <w:rsid w:val="00F4056A"/>
    <w:rsid w:val="00F405CA"/>
    <w:rsid w:val="00F41FEA"/>
    <w:rsid w:val="00F43398"/>
    <w:rsid w:val="00F44E85"/>
    <w:rsid w:val="00F45611"/>
    <w:rsid w:val="00F457FC"/>
    <w:rsid w:val="00F45AF3"/>
    <w:rsid w:val="00F46E27"/>
    <w:rsid w:val="00F46E5F"/>
    <w:rsid w:val="00F46EF5"/>
    <w:rsid w:val="00F474DD"/>
    <w:rsid w:val="00F4769F"/>
    <w:rsid w:val="00F50D0C"/>
    <w:rsid w:val="00F50FA7"/>
    <w:rsid w:val="00F52643"/>
    <w:rsid w:val="00F52C7E"/>
    <w:rsid w:val="00F52FC4"/>
    <w:rsid w:val="00F53CEB"/>
    <w:rsid w:val="00F53D69"/>
    <w:rsid w:val="00F53DDA"/>
    <w:rsid w:val="00F54184"/>
    <w:rsid w:val="00F542A2"/>
    <w:rsid w:val="00F56091"/>
    <w:rsid w:val="00F5643E"/>
    <w:rsid w:val="00F5653A"/>
    <w:rsid w:val="00F567E4"/>
    <w:rsid w:val="00F57455"/>
    <w:rsid w:val="00F57833"/>
    <w:rsid w:val="00F57CDA"/>
    <w:rsid w:val="00F600D0"/>
    <w:rsid w:val="00F61082"/>
    <w:rsid w:val="00F613A1"/>
    <w:rsid w:val="00F61612"/>
    <w:rsid w:val="00F619CE"/>
    <w:rsid w:val="00F6669F"/>
    <w:rsid w:val="00F66BD8"/>
    <w:rsid w:val="00F66F3F"/>
    <w:rsid w:val="00F6735A"/>
    <w:rsid w:val="00F72382"/>
    <w:rsid w:val="00F724FE"/>
    <w:rsid w:val="00F72D6C"/>
    <w:rsid w:val="00F732FD"/>
    <w:rsid w:val="00F73ACF"/>
    <w:rsid w:val="00F73C68"/>
    <w:rsid w:val="00F7456F"/>
    <w:rsid w:val="00F75610"/>
    <w:rsid w:val="00F75B78"/>
    <w:rsid w:val="00F75CB3"/>
    <w:rsid w:val="00F7662B"/>
    <w:rsid w:val="00F76795"/>
    <w:rsid w:val="00F776EB"/>
    <w:rsid w:val="00F77851"/>
    <w:rsid w:val="00F77B71"/>
    <w:rsid w:val="00F77CF8"/>
    <w:rsid w:val="00F80148"/>
    <w:rsid w:val="00F80226"/>
    <w:rsid w:val="00F80675"/>
    <w:rsid w:val="00F8157C"/>
    <w:rsid w:val="00F81B85"/>
    <w:rsid w:val="00F81BD6"/>
    <w:rsid w:val="00F82198"/>
    <w:rsid w:val="00F82262"/>
    <w:rsid w:val="00F826FE"/>
    <w:rsid w:val="00F83A57"/>
    <w:rsid w:val="00F85247"/>
    <w:rsid w:val="00F86A96"/>
    <w:rsid w:val="00F86D0C"/>
    <w:rsid w:val="00F87CEE"/>
    <w:rsid w:val="00F87E32"/>
    <w:rsid w:val="00F87F57"/>
    <w:rsid w:val="00F9094A"/>
    <w:rsid w:val="00F909EF"/>
    <w:rsid w:val="00F90E89"/>
    <w:rsid w:val="00F9101E"/>
    <w:rsid w:val="00F911A3"/>
    <w:rsid w:val="00F92425"/>
    <w:rsid w:val="00F925EA"/>
    <w:rsid w:val="00F92A2C"/>
    <w:rsid w:val="00F92E17"/>
    <w:rsid w:val="00F933D3"/>
    <w:rsid w:val="00F9341F"/>
    <w:rsid w:val="00F9485B"/>
    <w:rsid w:val="00F94D19"/>
    <w:rsid w:val="00F95251"/>
    <w:rsid w:val="00F952E5"/>
    <w:rsid w:val="00F953D8"/>
    <w:rsid w:val="00F957AA"/>
    <w:rsid w:val="00F958AA"/>
    <w:rsid w:val="00F9657C"/>
    <w:rsid w:val="00F96CBC"/>
    <w:rsid w:val="00F96E3A"/>
    <w:rsid w:val="00F96EB3"/>
    <w:rsid w:val="00F97BB7"/>
    <w:rsid w:val="00F97F58"/>
    <w:rsid w:val="00F97FAA"/>
    <w:rsid w:val="00FA04F0"/>
    <w:rsid w:val="00FA089B"/>
    <w:rsid w:val="00FA0A15"/>
    <w:rsid w:val="00FA0C36"/>
    <w:rsid w:val="00FA0DC1"/>
    <w:rsid w:val="00FA16E1"/>
    <w:rsid w:val="00FA302C"/>
    <w:rsid w:val="00FA3052"/>
    <w:rsid w:val="00FA3416"/>
    <w:rsid w:val="00FA36B4"/>
    <w:rsid w:val="00FA3B02"/>
    <w:rsid w:val="00FA3DF8"/>
    <w:rsid w:val="00FA4962"/>
    <w:rsid w:val="00FA4D38"/>
    <w:rsid w:val="00FA51AF"/>
    <w:rsid w:val="00FA5AFB"/>
    <w:rsid w:val="00FA5C0E"/>
    <w:rsid w:val="00FA61F3"/>
    <w:rsid w:val="00FA63C5"/>
    <w:rsid w:val="00FA6F99"/>
    <w:rsid w:val="00FA6FB8"/>
    <w:rsid w:val="00FA7CDA"/>
    <w:rsid w:val="00FB19BD"/>
    <w:rsid w:val="00FB1A08"/>
    <w:rsid w:val="00FB30FF"/>
    <w:rsid w:val="00FB3546"/>
    <w:rsid w:val="00FB38F9"/>
    <w:rsid w:val="00FB3DB6"/>
    <w:rsid w:val="00FB43FA"/>
    <w:rsid w:val="00FB5AB1"/>
    <w:rsid w:val="00FB6418"/>
    <w:rsid w:val="00FB69CA"/>
    <w:rsid w:val="00FB6C82"/>
    <w:rsid w:val="00FB6E03"/>
    <w:rsid w:val="00FB78D0"/>
    <w:rsid w:val="00FC0BED"/>
    <w:rsid w:val="00FC1FF7"/>
    <w:rsid w:val="00FC28F2"/>
    <w:rsid w:val="00FC2C29"/>
    <w:rsid w:val="00FC406E"/>
    <w:rsid w:val="00FC53F1"/>
    <w:rsid w:val="00FC5B7A"/>
    <w:rsid w:val="00FC5C38"/>
    <w:rsid w:val="00FC6537"/>
    <w:rsid w:val="00FC654B"/>
    <w:rsid w:val="00FC6E6A"/>
    <w:rsid w:val="00FC78F4"/>
    <w:rsid w:val="00FC7AB0"/>
    <w:rsid w:val="00FC7E65"/>
    <w:rsid w:val="00FD067E"/>
    <w:rsid w:val="00FD0E61"/>
    <w:rsid w:val="00FD1875"/>
    <w:rsid w:val="00FD25C7"/>
    <w:rsid w:val="00FD2955"/>
    <w:rsid w:val="00FD2DEA"/>
    <w:rsid w:val="00FD336A"/>
    <w:rsid w:val="00FD3A32"/>
    <w:rsid w:val="00FD4842"/>
    <w:rsid w:val="00FD4D18"/>
    <w:rsid w:val="00FD54DE"/>
    <w:rsid w:val="00FD570E"/>
    <w:rsid w:val="00FD5DD7"/>
    <w:rsid w:val="00FD6B97"/>
    <w:rsid w:val="00FD7534"/>
    <w:rsid w:val="00FE011E"/>
    <w:rsid w:val="00FE1C62"/>
    <w:rsid w:val="00FE25EB"/>
    <w:rsid w:val="00FE2BBF"/>
    <w:rsid w:val="00FE3E66"/>
    <w:rsid w:val="00FE4AF8"/>
    <w:rsid w:val="00FE4BD0"/>
    <w:rsid w:val="00FE4FC2"/>
    <w:rsid w:val="00FE57BB"/>
    <w:rsid w:val="00FE5835"/>
    <w:rsid w:val="00FE5A25"/>
    <w:rsid w:val="00FE6EA3"/>
    <w:rsid w:val="00FE7BFE"/>
    <w:rsid w:val="00FE7C7B"/>
    <w:rsid w:val="00FE7FA4"/>
    <w:rsid w:val="00FF0356"/>
    <w:rsid w:val="00FF06EB"/>
    <w:rsid w:val="00FF0BDB"/>
    <w:rsid w:val="00FF14E0"/>
    <w:rsid w:val="00FF1BA3"/>
    <w:rsid w:val="00FF1C8B"/>
    <w:rsid w:val="00FF24D3"/>
    <w:rsid w:val="00FF4A8D"/>
    <w:rsid w:val="00FF4C66"/>
    <w:rsid w:val="00FF4E7C"/>
    <w:rsid w:val="00FF4F7B"/>
    <w:rsid w:val="00FF60B9"/>
    <w:rsid w:val="00FF6807"/>
    <w:rsid w:val="00FF6D5F"/>
    <w:rsid w:val="00FF747B"/>
    <w:rsid w:val="00FF7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 fillcolor="white">
      <v:fill color="white"/>
    </o:shapedefaults>
    <o:shapelayout v:ext="edit">
      <o:idmap v:ext="edit" data="1"/>
    </o:shapelayout>
  </w:shapeDefaults>
  <w:decimalSymbol w:val="."/>
  <w:listSeparator w:val=","/>
  <w14:docId w14:val="2E597348"/>
  <w15:docId w15:val="{B954011E-410E-4A63-80EB-D39531576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E2E"/>
    <w:pPr>
      <w:spacing w:before="120"/>
    </w:pPr>
    <w:rPr>
      <w:rFonts w:asciiTheme="minorHAnsi" w:hAnsiTheme="minorHAnsi" w:cstheme="minorHAnsi"/>
      <w:sz w:val="24"/>
      <w:szCs w:val="24"/>
    </w:rPr>
  </w:style>
  <w:style w:type="paragraph" w:styleId="Heading1">
    <w:name w:val="heading 1"/>
    <w:aliases w:val="SAHeading 1"/>
    <w:next w:val="Normal"/>
    <w:link w:val="Heading1Char"/>
    <w:qFormat/>
    <w:rsid w:val="00B72F4D"/>
    <w:pPr>
      <w:keepNext/>
      <w:pageBreakBefore/>
      <w:numPr>
        <w:numId w:val="5"/>
      </w:numPr>
      <w:spacing w:after="240"/>
      <w:outlineLvl w:val="0"/>
    </w:pPr>
    <w:rPr>
      <w:b/>
      <w:snapToGrid w:val="0"/>
      <w:sz w:val="36"/>
    </w:rPr>
  </w:style>
  <w:style w:type="paragraph" w:styleId="Heading2">
    <w:name w:val="heading 2"/>
    <w:next w:val="Normal"/>
    <w:link w:val="Heading2Char"/>
    <w:qFormat/>
    <w:rsid w:val="00B72F4D"/>
    <w:pPr>
      <w:keepNext/>
      <w:numPr>
        <w:ilvl w:val="1"/>
        <w:numId w:val="5"/>
      </w:numPr>
      <w:spacing w:before="240" w:after="240"/>
      <w:outlineLvl w:val="1"/>
    </w:pPr>
    <w:rPr>
      <w:b/>
      <w:snapToGrid w:val="0"/>
      <w:color w:val="000000"/>
      <w:sz w:val="32"/>
    </w:rPr>
  </w:style>
  <w:style w:type="paragraph" w:styleId="Heading3">
    <w:name w:val="heading 3"/>
    <w:aliases w:val="Heading 3 (no number),Heading 3 (no number)1"/>
    <w:next w:val="Normal"/>
    <w:qFormat/>
    <w:rsid w:val="00B72F4D"/>
    <w:pPr>
      <w:keepNext/>
      <w:numPr>
        <w:ilvl w:val="2"/>
        <w:numId w:val="5"/>
      </w:numPr>
      <w:spacing w:before="240" w:after="160"/>
      <w:outlineLvl w:val="2"/>
    </w:pPr>
    <w:rPr>
      <w:b/>
      <w:sz w:val="28"/>
    </w:rPr>
  </w:style>
  <w:style w:type="paragraph" w:styleId="Heading4">
    <w:name w:val="heading 4"/>
    <w:next w:val="Normal"/>
    <w:qFormat/>
    <w:rsid w:val="00B72F4D"/>
    <w:pPr>
      <w:keepNext/>
      <w:numPr>
        <w:ilvl w:val="3"/>
        <w:numId w:val="5"/>
      </w:numPr>
      <w:spacing w:before="240" w:after="120"/>
      <w:outlineLvl w:val="3"/>
    </w:pPr>
    <w:rPr>
      <w:b/>
      <w:bCs/>
      <w:sz w:val="24"/>
      <w:szCs w:val="28"/>
    </w:rPr>
  </w:style>
  <w:style w:type="paragraph" w:styleId="Heading5">
    <w:name w:val="heading 5"/>
    <w:basedOn w:val="Normal"/>
    <w:next w:val="Normal"/>
    <w:qFormat/>
    <w:rsid w:val="00B72F4D"/>
    <w:pPr>
      <w:keepNext/>
      <w:numPr>
        <w:ilvl w:val="4"/>
        <w:numId w:val="5"/>
      </w:numPr>
      <w:spacing w:before="0" w:after="240"/>
      <w:outlineLvl w:val="4"/>
    </w:pPr>
    <w:rPr>
      <w:b/>
      <w:snapToGrid w:val="0"/>
      <w:color w:val="000000"/>
      <w:sz w:val="32"/>
    </w:rPr>
  </w:style>
  <w:style w:type="paragraph" w:styleId="Heading6">
    <w:name w:val="heading 6"/>
    <w:basedOn w:val="Normal"/>
    <w:next w:val="Normal"/>
    <w:qFormat/>
    <w:rsid w:val="00B72F4D"/>
    <w:pPr>
      <w:numPr>
        <w:ilvl w:val="5"/>
        <w:numId w:val="5"/>
      </w:numPr>
      <w:spacing w:before="240" w:after="60"/>
      <w:outlineLvl w:val="5"/>
    </w:pPr>
    <w:rPr>
      <w:b/>
      <w:bCs/>
      <w:szCs w:val="22"/>
    </w:rPr>
  </w:style>
  <w:style w:type="paragraph" w:styleId="Heading7">
    <w:name w:val="heading 7"/>
    <w:basedOn w:val="Normal"/>
    <w:next w:val="Normal"/>
    <w:qFormat/>
    <w:rsid w:val="00B72F4D"/>
    <w:pPr>
      <w:numPr>
        <w:ilvl w:val="6"/>
        <w:numId w:val="5"/>
      </w:numPr>
      <w:spacing w:before="240" w:after="60"/>
      <w:outlineLvl w:val="6"/>
    </w:pPr>
  </w:style>
  <w:style w:type="paragraph" w:styleId="Heading8">
    <w:name w:val="heading 8"/>
    <w:basedOn w:val="Normal"/>
    <w:next w:val="Normal"/>
    <w:qFormat/>
    <w:rsid w:val="00B72F4D"/>
    <w:pPr>
      <w:numPr>
        <w:ilvl w:val="7"/>
        <w:numId w:val="5"/>
      </w:numPr>
      <w:spacing w:before="240" w:after="60"/>
      <w:outlineLvl w:val="7"/>
    </w:pPr>
    <w:rPr>
      <w:i/>
      <w:iCs/>
    </w:rPr>
  </w:style>
  <w:style w:type="paragraph" w:styleId="Heading9">
    <w:name w:val="heading 9"/>
    <w:basedOn w:val="Normal"/>
    <w:next w:val="Normal"/>
    <w:qFormat/>
    <w:rsid w:val="00B72F4D"/>
    <w:pPr>
      <w:numPr>
        <w:ilvl w:val="8"/>
        <w:numId w:val="5"/>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Table">
    <w:name w:val="Note Table"/>
    <w:rsid w:val="00B72F4D"/>
    <w:pPr>
      <w:spacing w:before="560"/>
    </w:pPr>
    <w:rPr>
      <w:rFonts w:ascii="Tahoma" w:hAnsi="Tahoma"/>
      <w:sz w:val="24"/>
      <w:szCs w:val="24"/>
    </w:rPr>
  </w:style>
  <w:style w:type="paragraph" w:customStyle="1" w:styleId="NOTES">
    <w:name w:val="NOTES"/>
    <w:rsid w:val="00B72F4D"/>
    <w:rPr>
      <w:rFonts w:ascii="Tahoma" w:hAnsi="Tahoma" w:cs="Tahoma"/>
      <w:smallCaps/>
      <w:spacing w:val="20"/>
      <w:sz w:val="44"/>
      <w:szCs w:val="36"/>
    </w:rPr>
  </w:style>
  <w:style w:type="paragraph" w:customStyle="1" w:styleId="MBSAA">
    <w:name w:val="MBSAA"/>
    <w:next w:val="Contract"/>
    <w:rsid w:val="00B72F4D"/>
    <w:pPr>
      <w:spacing w:before="360" w:after="720"/>
      <w:jc w:val="center"/>
    </w:pPr>
    <w:rPr>
      <w:rFonts w:ascii="Impact" w:hAnsi="Impact"/>
      <w:i/>
      <w:color w:val="0000FF"/>
      <w:sz w:val="36"/>
      <w:szCs w:val="36"/>
    </w:rPr>
  </w:style>
  <w:style w:type="paragraph" w:customStyle="1" w:styleId="Contract">
    <w:name w:val="Contract#"/>
    <w:next w:val="Normal"/>
    <w:rsid w:val="00B72F4D"/>
    <w:pPr>
      <w:spacing w:before="120" w:after="1680"/>
      <w:jc w:val="center"/>
    </w:pPr>
    <w:rPr>
      <w:rFonts w:ascii="Impact" w:hAnsi="Impact"/>
      <w:iCs/>
      <w:sz w:val="28"/>
      <w:szCs w:val="28"/>
    </w:rPr>
  </w:style>
  <w:style w:type="paragraph" w:customStyle="1" w:styleId="StyleBefore1ptAfter1ptLinespacing15lines">
    <w:name w:val="Style Before:  1 pt After:  1 pt Line spacing:  1.5 lines"/>
    <w:basedOn w:val="Normal"/>
    <w:rsid w:val="00B72F4D"/>
    <w:pPr>
      <w:overflowPunct w:val="0"/>
      <w:autoSpaceDE w:val="0"/>
      <w:autoSpaceDN w:val="0"/>
      <w:adjustRightInd w:val="0"/>
      <w:spacing w:before="60" w:after="60"/>
      <w:textAlignment w:val="baseline"/>
    </w:pPr>
    <w:rPr>
      <w:rFonts w:ascii="Georgia" w:hAnsi="Georgia"/>
    </w:rPr>
  </w:style>
  <w:style w:type="paragraph" w:customStyle="1" w:styleId="StyleBefore1ptAfter1pt">
    <w:name w:val="Style Before:  1 pt After:  1 pt"/>
    <w:basedOn w:val="Normal"/>
    <w:rsid w:val="00B72F4D"/>
  </w:style>
  <w:style w:type="paragraph" w:customStyle="1" w:styleId="StyleBefore1ptAfter1pt1">
    <w:name w:val="Style Before:  1 pt After:  1 pt1"/>
    <w:basedOn w:val="Normal"/>
    <w:rsid w:val="00B72F4D"/>
  </w:style>
  <w:style w:type="paragraph" w:customStyle="1" w:styleId="StyleHeading3Bold">
    <w:name w:val="Style Heading 3 + Bold"/>
    <w:basedOn w:val="Heading3"/>
    <w:rsid w:val="00B72F4D"/>
  </w:style>
  <w:style w:type="table" w:styleId="TableGrid">
    <w:name w:val="Table Grid"/>
    <w:basedOn w:val="TableNormal"/>
    <w:rsid w:val="00B72F4D"/>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6">
    <w:name w:val="List 6"/>
    <w:semiHidden/>
    <w:rsid w:val="00B72F4D"/>
    <w:pPr>
      <w:ind w:left="1800"/>
    </w:pPr>
    <w:rPr>
      <w:rFonts w:ascii="Tahoma" w:hAnsi="Tahoma"/>
      <w:sz w:val="28"/>
    </w:rPr>
  </w:style>
  <w:style w:type="paragraph" w:customStyle="1" w:styleId="DecimalAligned">
    <w:name w:val="Decimal Aligned"/>
    <w:basedOn w:val="Normal"/>
    <w:uiPriority w:val="40"/>
    <w:qFormat/>
    <w:rsid w:val="005034C4"/>
    <w:pPr>
      <w:tabs>
        <w:tab w:val="decimal" w:pos="360"/>
      </w:tabs>
      <w:spacing w:before="0" w:after="200" w:line="276" w:lineRule="auto"/>
    </w:pPr>
    <w:rPr>
      <w:rFonts w:ascii="Calibri" w:hAnsi="Calibri"/>
      <w:szCs w:val="22"/>
    </w:rPr>
  </w:style>
  <w:style w:type="character" w:customStyle="1" w:styleId="sample">
    <w:name w:val="sample"/>
    <w:rsid w:val="00B72F4D"/>
    <w:rPr>
      <w:rFonts w:ascii="Courier New" w:hAnsi="Courier New"/>
      <w:sz w:val="22"/>
    </w:rPr>
  </w:style>
  <w:style w:type="paragraph" w:styleId="TOC2">
    <w:name w:val="toc 2"/>
    <w:next w:val="Normal"/>
    <w:autoRedefine/>
    <w:uiPriority w:val="39"/>
    <w:qFormat/>
    <w:rsid w:val="003F66E6"/>
    <w:pPr>
      <w:tabs>
        <w:tab w:val="left" w:pos="720"/>
        <w:tab w:val="right" w:leader="dot" w:pos="9360"/>
      </w:tabs>
      <w:spacing w:before="60" w:after="60"/>
      <w:ind w:left="187"/>
    </w:pPr>
    <w:rPr>
      <w:rFonts w:asciiTheme="minorHAnsi" w:hAnsiTheme="minorHAnsi"/>
      <w:noProof/>
      <w:sz w:val="24"/>
    </w:rPr>
  </w:style>
  <w:style w:type="paragraph" w:styleId="TOC1">
    <w:name w:val="toc 1"/>
    <w:next w:val="Normal"/>
    <w:autoRedefine/>
    <w:uiPriority w:val="39"/>
    <w:qFormat/>
    <w:rsid w:val="003F66E6"/>
    <w:pPr>
      <w:keepNext/>
      <w:tabs>
        <w:tab w:val="left" w:pos="360"/>
        <w:tab w:val="right" w:leader="dot" w:pos="9360"/>
      </w:tabs>
      <w:spacing w:before="120" w:after="60"/>
    </w:pPr>
    <w:rPr>
      <w:rFonts w:asciiTheme="minorHAnsi" w:hAnsiTheme="minorHAnsi"/>
      <w:b/>
      <w:bCs/>
      <w:sz w:val="24"/>
      <w:szCs w:val="22"/>
    </w:rPr>
  </w:style>
  <w:style w:type="paragraph" w:styleId="TableofFigures">
    <w:name w:val="table of figures"/>
    <w:basedOn w:val="TOC1"/>
    <w:next w:val="Normal"/>
    <w:uiPriority w:val="99"/>
    <w:rsid w:val="003F66E6"/>
    <w:pPr>
      <w:keepNext w:val="0"/>
      <w:tabs>
        <w:tab w:val="clear" w:pos="360"/>
        <w:tab w:val="clear" w:pos="9360"/>
      </w:tabs>
      <w:spacing w:before="0" w:after="0"/>
      <w:ind w:left="480" w:hanging="480"/>
    </w:pPr>
    <w:rPr>
      <w:rFonts w:cstheme="minorHAnsi"/>
      <w:b w:val="0"/>
      <w:sz w:val="22"/>
      <w:szCs w:val="20"/>
    </w:rPr>
  </w:style>
  <w:style w:type="paragraph" w:customStyle="1" w:styleId="TOCHead">
    <w:name w:val="TOC Head"/>
    <w:next w:val="Normal"/>
    <w:rsid w:val="00B72F4D"/>
    <w:pPr>
      <w:keepNext/>
      <w:pageBreakBefore/>
      <w:spacing w:after="360"/>
      <w:jc w:val="center"/>
    </w:pPr>
    <w:rPr>
      <w:b/>
      <w:caps/>
      <w:sz w:val="32"/>
    </w:rPr>
  </w:style>
  <w:style w:type="character" w:customStyle="1" w:styleId="styledefinition">
    <w:name w:val="style definition"/>
    <w:rsid w:val="00B72F4D"/>
    <w:rPr>
      <w:rFonts w:ascii="Arial Bold" w:hAnsi="Arial Bold"/>
      <w:b/>
      <w:sz w:val="20"/>
    </w:rPr>
  </w:style>
  <w:style w:type="paragraph" w:styleId="Caption">
    <w:name w:val="caption"/>
    <w:basedOn w:val="Normal"/>
    <w:next w:val="Normal"/>
    <w:uiPriority w:val="35"/>
    <w:qFormat/>
    <w:rsid w:val="001B6FB6"/>
    <w:pPr>
      <w:keepNext/>
      <w:jc w:val="center"/>
    </w:pPr>
    <w:rPr>
      <w:b/>
    </w:rPr>
  </w:style>
  <w:style w:type="paragraph" w:styleId="Footer">
    <w:name w:val="footer"/>
    <w:basedOn w:val="Normal"/>
    <w:link w:val="FooterChar"/>
    <w:uiPriority w:val="99"/>
    <w:rsid w:val="00B72F4D"/>
    <w:pPr>
      <w:pBdr>
        <w:top w:val="single" w:sz="8" w:space="1" w:color="auto"/>
      </w:pBdr>
      <w:tabs>
        <w:tab w:val="center" w:pos="4320"/>
        <w:tab w:val="right" w:pos="9360"/>
      </w:tabs>
      <w:spacing w:before="20"/>
    </w:pPr>
    <w:rPr>
      <w:rFonts w:ascii="Arial" w:hAnsi="Arial"/>
      <w:sz w:val="20"/>
      <w:szCs w:val="22"/>
    </w:rPr>
  </w:style>
  <w:style w:type="paragraph" w:customStyle="1" w:styleId="StyleHeading3BoldBlackLeft0">
    <w:name w:val="Style Heading 3 + Bold Black Left:  0&quot;"/>
    <w:rsid w:val="00B72F4D"/>
    <w:pPr>
      <w:tabs>
        <w:tab w:val="left" w:pos="720"/>
      </w:tabs>
      <w:spacing w:before="120" w:after="120"/>
      <w:ind w:left="720" w:hanging="720"/>
    </w:pPr>
    <w:rPr>
      <w:b/>
      <w:bCs/>
      <w:color w:val="000000"/>
      <w:sz w:val="24"/>
    </w:rPr>
  </w:style>
  <w:style w:type="paragraph" w:customStyle="1" w:styleId="StyleHeading3BoldBlack">
    <w:name w:val="Style Heading 3 + Bold Black"/>
    <w:rsid w:val="00B72F4D"/>
    <w:pPr>
      <w:tabs>
        <w:tab w:val="left" w:pos="720"/>
      </w:tabs>
      <w:spacing w:before="120" w:after="120"/>
      <w:ind w:left="720" w:hanging="720"/>
    </w:pPr>
    <w:rPr>
      <w:b/>
      <w:bCs/>
      <w:color w:val="000000"/>
      <w:sz w:val="24"/>
    </w:rPr>
  </w:style>
  <w:style w:type="paragraph" w:customStyle="1" w:styleId="Heading1Appendix">
    <w:name w:val="Heading 1 Appendix"/>
    <w:next w:val="Normal"/>
    <w:rsid w:val="00B72F4D"/>
    <w:pPr>
      <w:keepNext/>
      <w:pageBreakBefore/>
      <w:numPr>
        <w:numId w:val="1"/>
      </w:numPr>
      <w:spacing w:after="240"/>
      <w:ind w:left="1440" w:hanging="1440"/>
    </w:pPr>
    <w:rPr>
      <w:b/>
      <w:snapToGrid w:val="0"/>
      <w:sz w:val="36"/>
    </w:rPr>
  </w:style>
  <w:style w:type="paragraph" w:styleId="ListBullet">
    <w:name w:val="List Bullet"/>
    <w:rsid w:val="00B72F4D"/>
    <w:pPr>
      <w:numPr>
        <w:numId w:val="2"/>
      </w:numPr>
      <w:spacing w:before="120" w:after="120"/>
    </w:pPr>
    <w:rPr>
      <w:sz w:val="24"/>
    </w:rPr>
  </w:style>
  <w:style w:type="paragraph" w:styleId="ListContinue">
    <w:name w:val="List Continue"/>
    <w:rsid w:val="00B72F4D"/>
    <w:pPr>
      <w:spacing w:before="60" w:after="40"/>
      <w:ind w:left="720"/>
    </w:pPr>
    <w:rPr>
      <w:sz w:val="24"/>
    </w:rPr>
  </w:style>
  <w:style w:type="paragraph" w:styleId="ListBullet2">
    <w:name w:val="List Bullet 2"/>
    <w:rsid w:val="00B72F4D"/>
    <w:pPr>
      <w:numPr>
        <w:numId w:val="3"/>
      </w:numPr>
      <w:spacing w:before="100" w:after="100"/>
    </w:pPr>
    <w:rPr>
      <w:sz w:val="24"/>
    </w:rPr>
  </w:style>
  <w:style w:type="paragraph" w:styleId="ListContinue2">
    <w:name w:val="List Continue 2"/>
    <w:rsid w:val="00B72F4D"/>
    <w:pPr>
      <w:spacing w:before="60" w:after="60"/>
      <w:ind w:left="1080"/>
    </w:pPr>
    <w:rPr>
      <w:sz w:val="24"/>
    </w:rPr>
  </w:style>
  <w:style w:type="paragraph" w:styleId="List">
    <w:name w:val="List"/>
    <w:rsid w:val="00B72F4D"/>
    <w:pPr>
      <w:spacing w:before="60" w:after="60"/>
      <w:ind w:left="720" w:hanging="360"/>
    </w:pPr>
    <w:rPr>
      <w:sz w:val="24"/>
    </w:rPr>
  </w:style>
  <w:style w:type="paragraph" w:styleId="ListNumber">
    <w:name w:val="List Number"/>
    <w:rsid w:val="00AE0A73"/>
    <w:pPr>
      <w:numPr>
        <w:numId w:val="11"/>
      </w:numPr>
      <w:spacing w:before="120" w:after="120"/>
    </w:pPr>
    <w:rPr>
      <w:sz w:val="22"/>
    </w:rPr>
  </w:style>
  <w:style w:type="paragraph" w:styleId="ListNumber2">
    <w:name w:val="List Number 2"/>
    <w:rsid w:val="00AE0A73"/>
    <w:pPr>
      <w:numPr>
        <w:numId w:val="4"/>
      </w:numPr>
      <w:spacing w:before="100" w:after="100"/>
    </w:pPr>
    <w:rPr>
      <w:sz w:val="22"/>
    </w:rPr>
  </w:style>
  <w:style w:type="paragraph" w:customStyle="1" w:styleId="Figure">
    <w:name w:val="Figure"/>
    <w:next w:val="Normal"/>
    <w:rsid w:val="00B72F4D"/>
    <w:pPr>
      <w:spacing w:before="240" w:after="120"/>
      <w:jc w:val="center"/>
    </w:pPr>
    <w:rPr>
      <w:sz w:val="18"/>
      <w:szCs w:val="24"/>
    </w:rPr>
  </w:style>
  <w:style w:type="paragraph" w:customStyle="1" w:styleId="StyleNormalIndentBold">
    <w:name w:val="Style Normal Indent + Bold"/>
    <w:basedOn w:val="NormalIndent"/>
    <w:rsid w:val="00B72F4D"/>
    <w:pPr>
      <w:spacing w:before="0"/>
    </w:pPr>
    <w:rPr>
      <w:b/>
      <w:bCs/>
    </w:rPr>
  </w:style>
  <w:style w:type="paragraph" w:styleId="NormalIndent">
    <w:name w:val="Normal Indent"/>
    <w:basedOn w:val="Normal"/>
    <w:rsid w:val="00B72F4D"/>
    <w:pPr>
      <w:ind w:left="360"/>
    </w:pPr>
  </w:style>
  <w:style w:type="paragraph" w:styleId="Header">
    <w:name w:val="header"/>
    <w:aliases w:val="H1"/>
    <w:link w:val="HeaderChar"/>
    <w:uiPriority w:val="99"/>
    <w:rsid w:val="00B72F4D"/>
    <w:pPr>
      <w:pBdr>
        <w:bottom w:val="single" w:sz="4" w:space="1" w:color="auto"/>
      </w:pBdr>
      <w:tabs>
        <w:tab w:val="center" w:pos="4320"/>
        <w:tab w:val="right" w:pos="9360"/>
      </w:tabs>
      <w:spacing w:after="20"/>
    </w:pPr>
    <w:rPr>
      <w:rFonts w:ascii="Arial" w:hAnsi="Arial" w:cs="Arial"/>
      <w:bCs/>
    </w:rPr>
  </w:style>
  <w:style w:type="paragraph" w:customStyle="1" w:styleId="LandscapeHeader">
    <w:name w:val="Landscape Header"/>
    <w:rsid w:val="00B72F4D"/>
    <w:pPr>
      <w:pBdr>
        <w:bottom w:val="single" w:sz="4" w:space="1" w:color="auto"/>
      </w:pBdr>
      <w:tabs>
        <w:tab w:val="center" w:pos="6480"/>
        <w:tab w:val="right" w:pos="14760"/>
      </w:tabs>
      <w:spacing w:after="20"/>
    </w:pPr>
    <w:rPr>
      <w:rFonts w:ascii="Arial" w:hAnsi="Arial" w:cs="Arial"/>
      <w:bCs/>
    </w:rPr>
  </w:style>
  <w:style w:type="paragraph" w:customStyle="1" w:styleId="LandscapeFooter">
    <w:name w:val="Landscape Footer"/>
    <w:rsid w:val="00B72F4D"/>
    <w:pPr>
      <w:pBdr>
        <w:top w:val="single" w:sz="4" w:space="1" w:color="auto"/>
      </w:pBdr>
      <w:tabs>
        <w:tab w:val="center" w:pos="7000"/>
        <w:tab w:val="right" w:pos="14300"/>
      </w:tabs>
      <w:spacing w:before="20"/>
      <w:ind w:left="-115" w:right="-188"/>
    </w:pPr>
    <w:rPr>
      <w:rFonts w:ascii="Arial" w:hAnsi="Arial" w:cs="Arial"/>
      <w:bCs/>
    </w:rPr>
  </w:style>
  <w:style w:type="paragraph" w:customStyle="1" w:styleId="Legend">
    <w:name w:val="Legend"/>
    <w:next w:val="Normal"/>
    <w:rsid w:val="00B72F4D"/>
    <w:pPr>
      <w:spacing w:before="120" w:after="120"/>
    </w:pPr>
    <w:rPr>
      <w:rFonts w:ascii="Arial Bold" w:hAnsi="Arial Bold"/>
      <w:b/>
      <w:sz w:val="24"/>
    </w:rPr>
  </w:style>
  <w:style w:type="paragraph" w:customStyle="1" w:styleId="firstfooter">
    <w:name w:val="first footer"/>
    <w:rsid w:val="00B72F4D"/>
    <w:rPr>
      <w:rFonts w:ascii="Arial" w:hAnsi="Arial" w:cs="Arial"/>
      <w:sz w:val="22"/>
      <w:szCs w:val="22"/>
    </w:rPr>
  </w:style>
  <w:style w:type="paragraph" w:customStyle="1" w:styleId="DocHistory">
    <w:name w:val="DocHistory"/>
    <w:next w:val="Normal"/>
    <w:rsid w:val="00B72F4D"/>
    <w:pPr>
      <w:spacing w:before="80" w:after="120"/>
      <w:jc w:val="center"/>
    </w:pPr>
    <w:rPr>
      <w:rFonts w:ascii="Arial Bold" w:hAnsi="Arial Bold"/>
      <w:b/>
      <w:sz w:val="32"/>
      <w:szCs w:val="32"/>
    </w:rPr>
  </w:style>
  <w:style w:type="paragraph" w:customStyle="1" w:styleId="GMLogo">
    <w:name w:val="GM Logo"/>
    <w:next w:val="Title"/>
    <w:rsid w:val="00B72F4D"/>
    <w:pPr>
      <w:spacing w:before="960" w:after="1680"/>
    </w:pPr>
    <w:rPr>
      <w:sz w:val="24"/>
    </w:rPr>
  </w:style>
  <w:style w:type="paragraph" w:customStyle="1" w:styleId="TableTitle">
    <w:name w:val="Table Title"/>
    <w:rsid w:val="00B72F4D"/>
    <w:pPr>
      <w:spacing w:before="120" w:after="240"/>
      <w:jc w:val="center"/>
    </w:pPr>
    <w:rPr>
      <w:rFonts w:ascii="Arial Bold" w:hAnsi="Arial Bold"/>
      <w:b/>
      <w:color w:val="000000"/>
      <w:sz w:val="28"/>
      <w:szCs w:val="16"/>
    </w:rPr>
  </w:style>
  <w:style w:type="paragraph" w:styleId="Title">
    <w:name w:val="Title"/>
    <w:next w:val="MBSAA"/>
    <w:link w:val="TitleChar"/>
    <w:qFormat/>
    <w:rsid w:val="00B72F4D"/>
    <w:pPr>
      <w:spacing w:before="240" w:after="720"/>
      <w:jc w:val="center"/>
    </w:pPr>
    <w:rPr>
      <w:rFonts w:ascii="Impact" w:hAnsi="Impact" w:cs="Arial"/>
      <w:bCs/>
      <w:kern w:val="28"/>
      <w:sz w:val="72"/>
      <w:szCs w:val="32"/>
    </w:rPr>
  </w:style>
  <w:style w:type="paragraph" w:styleId="BodyTextIndent3">
    <w:name w:val="Body Text Indent 3"/>
    <w:basedOn w:val="Normal"/>
    <w:semiHidden/>
    <w:rsid w:val="00B72F4D"/>
    <w:pPr>
      <w:spacing w:before="0"/>
      <w:ind w:left="90"/>
    </w:pPr>
  </w:style>
  <w:style w:type="character" w:styleId="Hyperlink">
    <w:name w:val="Hyperlink"/>
    <w:uiPriority w:val="99"/>
    <w:rsid w:val="00B72F4D"/>
    <w:rPr>
      <w:color w:val="0000FF"/>
      <w:u w:val="single"/>
    </w:rPr>
  </w:style>
  <w:style w:type="character" w:customStyle="1" w:styleId="Heading1Char">
    <w:name w:val="Heading 1 Char"/>
    <w:aliases w:val="SAHeading 1 Char"/>
    <w:link w:val="Heading1"/>
    <w:rsid w:val="00B72F4D"/>
    <w:rPr>
      <w:b/>
      <w:snapToGrid w:val="0"/>
      <w:sz w:val="36"/>
    </w:rPr>
  </w:style>
  <w:style w:type="character" w:styleId="PageNumber">
    <w:name w:val="page number"/>
    <w:basedOn w:val="DefaultParagraphFont"/>
    <w:rsid w:val="00B72F4D"/>
  </w:style>
  <w:style w:type="paragraph" w:customStyle="1" w:styleId="firstheader">
    <w:name w:val="first header"/>
    <w:rsid w:val="00B72F4D"/>
    <w:rPr>
      <w:rFonts w:ascii="Arial" w:hAnsi="Arial" w:cs="Arial"/>
      <w:bCs/>
    </w:rPr>
  </w:style>
  <w:style w:type="numbering" w:styleId="ArticleSection">
    <w:name w:val="Outline List 3"/>
    <w:basedOn w:val="NoList"/>
    <w:semiHidden/>
    <w:rsid w:val="00B72F4D"/>
    <w:pPr>
      <w:numPr>
        <w:numId w:val="10"/>
      </w:numPr>
    </w:pPr>
  </w:style>
  <w:style w:type="paragraph" w:styleId="BlockText">
    <w:name w:val="Block Text"/>
    <w:basedOn w:val="Normal"/>
    <w:semiHidden/>
    <w:rsid w:val="00B72F4D"/>
    <w:pPr>
      <w:ind w:left="1440" w:right="1440"/>
    </w:pPr>
  </w:style>
  <w:style w:type="paragraph" w:styleId="BodyText">
    <w:name w:val="Body Text"/>
    <w:basedOn w:val="Normal"/>
    <w:rsid w:val="00B72F4D"/>
  </w:style>
  <w:style w:type="paragraph" w:styleId="BodyText2">
    <w:name w:val="Body Text 2"/>
    <w:basedOn w:val="Normal"/>
    <w:semiHidden/>
    <w:rsid w:val="00B72F4D"/>
    <w:pPr>
      <w:spacing w:line="480" w:lineRule="auto"/>
    </w:pPr>
  </w:style>
  <w:style w:type="paragraph" w:styleId="BodyText3">
    <w:name w:val="Body Text 3"/>
    <w:basedOn w:val="Normal"/>
    <w:semiHidden/>
    <w:rsid w:val="00B72F4D"/>
    <w:rPr>
      <w:sz w:val="16"/>
      <w:szCs w:val="16"/>
    </w:rPr>
  </w:style>
  <w:style w:type="paragraph" w:styleId="BodyTextFirstIndent">
    <w:name w:val="Body Text First Indent"/>
    <w:basedOn w:val="BodyText"/>
    <w:semiHidden/>
    <w:rsid w:val="00B72F4D"/>
    <w:pPr>
      <w:ind w:firstLine="210"/>
    </w:pPr>
  </w:style>
  <w:style w:type="paragraph" w:styleId="BodyTextIndent">
    <w:name w:val="Body Text Indent"/>
    <w:basedOn w:val="Normal"/>
    <w:semiHidden/>
    <w:rsid w:val="00B72F4D"/>
    <w:pPr>
      <w:ind w:left="360"/>
    </w:pPr>
  </w:style>
  <w:style w:type="paragraph" w:styleId="BodyTextFirstIndent2">
    <w:name w:val="Body Text First Indent 2"/>
    <w:basedOn w:val="BodyTextIndent"/>
    <w:semiHidden/>
    <w:rsid w:val="00B72F4D"/>
    <w:pPr>
      <w:ind w:firstLine="210"/>
    </w:pPr>
  </w:style>
  <w:style w:type="paragraph" w:styleId="BodyTextIndent2">
    <w:name w:val="Body Text Indent 2"/>
    <w:basedOn w:val="Normal"/>
    <w:semiHidden/>
    <w:rsid w:val="00B72F4D"/>
    <w:pPr>
      <w:spacing w:line="480" w:lineRule="auto"/>
      <w:ind w:left="360"/>
    </w:pPr>
  </w:style>
  <w:style w:type="paragraph" w:styleId="Closing">
    <w:name w:val="Closing"/>
    <w:basedOn w:val="Normal"/>
    <w:semiHidden/>
    <w:rsid w:val="00B72F4D"/>
    <w:pPr>
      <w:ind w:left="4320"/>
    </w:pPr>
  </w:style>
  <w:style w:type="paragraph" w:styleId="E-mailSignature">
    <w:name w:val="E-mail Signature"/>
    <w:basedOn w:val="Normal"/>
    <w:semiHidden/>
    <w:rsid w:val="00B72F4D"/>
  </w:style>
  <w:style w:type="paragraph" w:styleId="EnvelopeAddress">
    <w:name w:val="envelope address"/>
    <w:basedOn w:val="Normal"/>
    <w:semiHidden/>
    <w:rsid w:val="00B72F4D"/>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B72F4D"/>
    <w:rPr>
      <w:rFonts w:ascii="Arial" w:hAnsi="Arial" w:cs="Arial"/>
      <w:sz w:val="20"/>
    </w:rPr>
  </w:style>
  <w:style w:type="character" w:styleId="HTMLAcronym">
    <w:name w:val="HTML Acronym"/>
    <w:basedOn w:val="DefaultParagraphFont"/>
    <w:semiHidden/>
    <w:rsid w:val="00B72F4D"/>
  </w:style>
  <w:style w:type="paragraph" w:styleId="HTMLAddress">
    <w:name w:val="HTML Address"/>
    <w:basedOn w:val="Normal"/>
    <w:semiHidden/>
    <w:rsid w:val="00B72F4D"/>
    <w:rPr>
      <w:i/>
      <w:iCs/>
    </w:rPr>
  </w:style>
  <w:style w:type="character" w:styleId="HTMLCite">
    <w:name w:val="HTML Cite"/>
    <w:semiHidden/>
    <w:rsid w:val="00B72F4D"/>
    <w:rPr>
      <w:i/>
      <w:iCs/>
    </w:rPr>
  </w:style>
  <w:style w:type="character" w:styleId="HTMLCode">
    <w:name w:val="HTML Code"/>
    <w:semiHidden/>
    <w:rsid w:val="00B72F4D"/>
    <w:rPr>
      <w:rFonts w:ascii="Courier New" w:hAnsi="Courier New" w:cs="Courier New"/>
      <w:sz w:val="20"/>
      <w:szCs w:val="20"/>
    </w:rPr>
  </w:style>
  <w:style w:type="character" w:styleId="HTMLDefinition">
    <w:name w:val="HTML Definition"/>
    <w:semiHidden/>
    <w:rsid w:val="00B72F4D"/>
    <w:rPr>
      <w:i/>
      <w:iCs/>
    </w:rPr>
  </w:style>
  <w:style w:type="character" w:styleId="HTMLKeyboard">
    <w:name w:val="HTML Keyboard"/>
    <w:semiHidden/>
    <w:rsid w:val="00B72F4D"/>
    <w:rPr>
      <w:rFonts w:ascii="Courier New" w:hAnsi="Courier New" w:cs="Courier New"/>
      <w:sz w:val="20"/>
      <w:szCs w:val="20"/>
    </w:rPr>
  </w:style>
  <w:style w:type="character" w:styleId="HTMLTypewriter">
    <w:name w:val="HTML Typewriter"/>
    <w:semiHidden/>
    <w:rsid w:val="00B72F4D"/>
    <w:rPr>
      <w:rFonts w:ascii="Courier New" w:hAnsi="Courier New" w:cs="Courier New"/>
      <w:sz w:val="20"/>
      <w:szCs w:val="20"/>
    </w:rPr>
  </w:style>
  <w:style w:type="character" w:styleId="HTMLVariable">
    <w:name w:val="HTML Variable"/>
    <w:semiHidden/>
    <w:rsid w:val="00B72F4D"/>
    <w:rPr>
      <w:i/>
      <w:iCs/>
    </w:rPr>
  </w:style>
  <w:style w:type="character" w:styleId="LineNumber">
    <w:name w:val="line number"/>
    <w:basedOn w:val="DefaultParagraphFont"/>
    <w:semiHidden/>
    <w:rsid w:val="00B72F4D"/>
  </w:style>
  <w:style w:type="paragraph" w:styleId="MessageHeader">
    <w:name w:val="Message Header"/>
    <w:basedOn w:val="Normal"/>
    <w:semiHidden/>
    <w:rsid w:val="00B72F4D"/>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uiPriority w:val="99"/>
    <w:rsid w:val="00B72F4D"/>
  </w:style>
  <w:style w:type="paragraph" w:styleId="Salutation">
    <w:name w:val="Salutation"/>
    <w:basedOn w:val="Normal"/>
    <w:next w:val="Normal"/>
    <w:semiHidden/>
    <w:rsid w:val="00B72F4D"/>
  </w:style>
  <w:style w:type="paragraph" w:styleId="Signature">
    <w:name w:val="Signature"/>
    <w:basedOn w:val="Normal"/>
    <w:semiHidden/>
    <w:rsid w:val="00B72F4D"/>
    <w:pPr>
      <w:ind w:left="4320"/>
    </w:pPr>
  </w:style>
  <w:style w:type="character" w:styleId="Strong">
    <w:name w:val="Strong"/>
    <w:qFormat/>
    <w:rsid w:val="00B72F4D"/>
    <w:rPr>
      <w:b/>
      <w:bCs/>
    </w:rPr>
  </w:style>
  <w:style w:type="paragraph" w:styleId="Subtitle">
    <w:name w:val="Subtitle"/>
    <w:basedOn w:val="Normal"/>
    <w:qFormat/>
    <w:rsid w:val="00B72F4D"/>
    <w:pPr>
      <w:spacing w:after="60"/>
      <w:jc w:val="center"/>
      <w:outlineLvl w:val="1"/>
    </w:pPr>
    <w:rPr>
      <w:rFonts w:ascii="Arial" w:hAnsi="Arial" w:cs="Arial"/>
    </w:rPr>
  </w:style>
  <w:style w:type="table" w:styleId="Table3Deffects1">
    <w:name w:val="Table 3D effects 1"/>
    <w:basedOn w:val="TableNormal"/>
    <w:semiHidden/>
    <w:rsid w:val="00B72F4D"/>
    <w:pPr>
      <w:spacing w:before="120" w:after="12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72F4D"/>
    <w:pPr>
      <w:spacing w:before="120" w:after="12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72F4D"/>
    <w:pPr>
      <w:spacing w:before="120" w:after="12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72F4D"/>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72F4D"/>
    <w:pPr>
      <w:spacing w:before="120" w:after="12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72F4D"/>
    <w:pPr>
      <w:spacing w:before="120" w:after="12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72F4D"/>
    <w:pPr>
      <w:spacing w:before="120" w:after="12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72F4D"/>
    <w:pPr>
      <w:spacing w:before="120" w:after="12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72F4D"/>
    <w:pPr>
      <w:spacing w:before="120" w:after="12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72F4D"/>
    <w:pPr>
      <w:spacing w:before="120" w:after="12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72F4D"/>
    <w:pPr>
      <w:spacing w:before="120" w:after="12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72F4D"/>
    <w:pPr>
      <w:spacing w:before="120" w:after="12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72F4D"/>
    <w:pPr>
      <w:spacing w:before="120" w:after="12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72F4D"/>
    <w:pPr>
      <w:spacing w:before="120" w:after="12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72F4D"/>
    <w:pPr>
      <w:spacing w:before="120" w:after="12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72F4D"/>
    <w:pPr>
      <w:spacing w:before="120" w:after="12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72F4D"/>
    <w:pPr>
      <w:spacing w:before="120" w:after="12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72F4D"/>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72F4D"/>
    <w:pPr>
      <w:spacing w:before="120" w:after="12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72F4D"/>
    <w:pPr>
      <w:spacing w:before="120" w:after="12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72F4D"/>
    <w:pPr>
      <w:spacing w:before="120" w:after="12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72F4D"/>
    <w:pPr>
      <w:spacing w:before="120" w:after="12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72F4D"/>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72F4D"/>
    <w:pPr>
      <w:spacing w:before="120" w:after="12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72F4D"/>
    <w:pPr>
      <w:spacing w:before="120" w:after="12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72F4D"/>
    <w:pPr>
      <w:spacing w:before="120" w:after="12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72F4D"/>
    <w:pPr>
      <w:spacing w:before="120" w:after="12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72F4D"/>
    <w:pPr>
      <w:spacing w:before="120" w:after="12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72F4D"/>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72F4D"/>
    <w:pPr>
      <w:spacing w:before="120" w:after="12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72F4D"/>
    <w:pPr>
      <w:spacing w:before="120" w:after="12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Theme">
    <w:name w:val="Table Theme"/>
    <w:basedOn w:val="TableNormal"/>
    <w:semiHidden/>
    <w:rsid w:val="00B72F4D"/>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B72F4D"/>
    <w:pPr>
      <w:spacing w:before="120" w:after="12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72F4D"/>
    <w:pPr>
      <w:spacing w:before="120" w:after="12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72F4D"/>
    <w:pPr>
      <w:spacing w:before="120" w:after="12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3">
    <w:name w:val="toc 3"/>
    <w:next w:val="Normal"/>
    <w:autoRedefine/>
    <w:uiPriority w:val="39"/>
    <w:qFormat/>
    <w:rsid w:val="003F66E6"/>
    <w:pPr>
      <w:tabs>
        <w:tab w:val="left" w:pos="1260"/>
        <w:tab w:val="right" w:leader="dot" w:pos="9360"/>
      </w:tabs>
      <w:spacing w:before="40" w:after="40"/>
      <w:ind w:left="547"/>
    </w:pPr>
    <w:rPr>
      <w:rFonts w:asciiTheme="minorHAnsi" w:hAnsiTheme="minorHAnsi"/>
      <w:noProof/>
      <w:sz w:val="24"/>
    </w:rPr>
  </w:style>
  <w:style w:type="paragraph" w:styleId="TOC4">
    <w:name w:val="toc 4"/>
    <w:next w:val="Normal"/>
    <w:link w:val="TOC4Char"/>
    <w:autoRedefine/>
    <w:rsid w:val="003F66E6"/>
    <w:pPr>
      <w:tabs>
        <w:tab w:val="left" w:pos="1980"/>
        <w:tab w:val="right" w:leader="dot" w:pos="9360"/>
      </w:tabs>
      <w:spacing w:before="20" w:after="20"/>
      <w:ind w:left="1080"/>
    </w:pPr>
    <w:rPr>
      <w:rFonts w:asciiTheme="minorHAnsi" w:hAnsiTheme="minorHAnsi"/>
      <w:noProof/>
      <w:sz w:val="24"/>
    </w:rPr>
  </w:style>
  <w:style w:type="character" w:customStyle="1" w:styleId="TOC4Char">
    <w:name w:val="TOC 4 Char"/>
    <w:link w:val="TOC4"/>
    <w:rsid w:val="003F66E6"/>
    <w:rPr>
      <w:rFonts w:asciiTheme="minorHAnsi" w:hAnsiTheme="minorHAnsi"/>
      <w:noProof/>
      <w:sz w:val="24"/>
    </w:rPr>
  </w:style>
  <w:style w:type="character" w:customStyle="1" w:styleId="defaultcharacter">
    <w:name w:val="default character"/>
    <w:rsid w:val="00B72F4D"/>
    <w:rPr>
      <w:rFonts w:ascii="Times New Roman" w:hAnsi="Times New Roman"/>
      <w:sz w:val="22"/>
    </w:rPr>
  </w:style>
  <w:style w:type="character" w:customStyle="1" w:styleId="Italics">
    <w:name w:val="Italics"/>
    <w:rsid w:val="00B72F4D"/>
    <w:rPr>
      <w:i/>
    </w:rPr>
  </w:style>
  <w:style w:type="character" w:customStyle="1" w:styleId="Bold">
    <w:name w:val="Bold"/>
    <w:rsid w:val="00B72F4D"/>
    <w:rPr>
      <w:b/>
    </w:rPr>
  </w:style>
  <w:style w:type="table" w:styleId="TableProfessional">
    <w:name w:val="Table Professional"/>
    <w:basedOn w:val="TableNormal"/>
    <w:rsid w:val="00B72F4D"/>
    <w:pPr>
      <w:keepLines/>
      <w:spacing w:before="360" w:after="120"/>
      <w:jc w:val="center"/>
    </w:pPr>
    <w:rPr>
      <w:rFonts w:ascii="Arial" w:hAnsi="Arial"/>
      <w:sz w:val="22"/>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Bullet3">
    <w:name w:val="List Bullet 3"/>
    <w:rsid w:val="00B72F4D"/>
    <w:pPr>
      <w:numPr>
        <w:numId w:val="6"/>
      </w:numPr>
      <w:spacing w:before="80" w:after="80"/>
    </w:pPr>
    <w:rPr>
      <w:sz w:val="22"/>
    </w:rPr>
  </w:style>
  <w:style w:type="paragraph" w:styleId="ListBullet4">
    <w:name w:val="List Bullet 4"/>
    <w:rsid w:val="00B72F4D"/>
    <w:pPr>
      <w:numPr>
        <w:numId w:val="7"/>
      </w:numPr>
      <w:spacing w:before="60" w:after="60"/>
    </w:pPr>
    <w:rPr>
      <w:sz w:val="22"/>
    </w:rPr>
  </w:style>
  <w:style w:type="paragraph" w:customStyle="1" w:styleId="Heading1Glossary">
    <w:name w:val="Heading 1 Glossary"/>
    <w:next w:val="Normal"/>
    <w:rsid w:val="00B72F4D"/>
    <w:pPr>
      <w:keepNext/>
      <w:pageBreakBefore/>
    </w:pPr>
    <w:rPr>
      <w:b/>
      <w:snapToGrid w:val="0"/>
      <w:sz w:val="36"/>
    </w:rPr>
  </w:style>
  <w:style w:type="paragraph" w:styleId="ListNumber3">
    <w:name w:val="List Number 3"/>
    <w:basedOn w:val="Normal"/>
    <w:rsid w:val="00B72F4D"/>
    <w:pPr>
      <w:numPr>
        <w:numId w:val="8"/>
      </w:numPr>
      <w:spacing w:before="80" w:after="80"/>
    </w:pPr>
  </w:style>
  <w:style w:type="paragraph" w:styleId="ListNumber4">
    <w:name w:val="List Number 4"/>
    <w:rsid w:val="00B72F4D"/>
    <w:pPr>
      <w:numPr>
        <w:numId w:val="9"/>
      </w:numPr>
      <w:spacing w:before="60" w:after="60"/>
    </w:pPr>
    <w:rPr>
      <w:sz w:val="22"/>
    </w:rPr>
  </w:style>
  <w:style w:type="paragraph" w:styleId="ListContinue3">
    <w:name w:val="List Continue 3"/>
    <w:rsid w:val="00B72F4D"/>
    <w:pPr>
      <w:spacing w:before="60" w:after="60"/>
      <w:ind w:left="1440"/>
    </w:pPr>
    <w:rPr>
      <w:sz w:val="22"/>
    </w:rPr>
  </w:style>
  <w:style w:type="paragraph" w:styleId="ListContinue4">
    <w:name w:val="List Continue 4"/>
    <w:rsid w:val="00B72F4D"/>
    <w:pPr>
      <w:spacing w:before="60" w:after="60"/>
      <w:ind w:left="1800"/>
    </w:pPr>
    <w:rPr>
      <w:sz w:val="22"/>
    </w:rPr>
  </w:style>
  <w:style w:type="paragraph" w:styleId="FootnoteText">
    <w:name w:val="footnote text"/>
    <w:basedOn w:val="Normal"/>
    <w:link w:val="FootnoteTextChar"/>
    <w:uiPriority w:val="99"/>
    <w:unhideWhenUsed/>
    <w:rsid w:val="005034C4"/>
    <w:pPr>
      <w:spacing w:before="0"/>
    </w:pPr>
    <w:rPr>
      <w:rFonts w:ascii="Calibri" w:hAnsi="Calibri"/>
      <w:sz w:val="20"/>
    </w:rPr>
  </w:style>
  <w:style w:type="character" w:customStyle="1" w:styleId="FootnoteTextChar">
    <w:name w:val="Footnote Text Char"/>
    <w:link w:val="FootnoteText"/>
    <w:uiPriority w:val="99"/>
    <w:rsid w:val="005034C4"/>
    <w:rPr>
      <w:rFonts w:ascii="Calibri" w:eastAsia="Times New Roman" w:hAnsi="Calibri" w:cs="Times New Roman"/>
    </w:rPr>
  </w:style>
  <w:style w:type="character" w:styleId="SubtleEmphasis">
    <w:name w:val="Subtle Emphasis"/>
    <w:uiPriority w:val="19"/>
    <w:qFormat/>
    <w:rsid w:val="005034C4"/>
    <w:rPr>
      <w:rFonts w:eastAsia="Times New Roman" w:cs="Times New Roman"/>
      <w:bCs w:val="0"/>
      <w:i/>
      <w:iCs/>
      <w:color w:val="808080"/>
      <w:szCs w:val="22"/>
      <w:lang w:val="en-US"/>
    </w:rPr>
  </w:style>
  <w:style w:type="table" w:styleId="MediumShading2-Accent5">
    <w:name w:val="Medium Shading 2 Accent 5"/>
    <w:basedOn w:val="TableNormal"/>
    <w:uiPriority w:val="64"/>
    <w:rsid w:val="005034C4"/>
    <w:rPr>
      <w:rFonts w:ascii="Calibri" w:hAnsi="Calibri"/>
      <w:sz w:val="22"/>
      <w:szCs w:val="22"/>
      <w:lang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alloonText">
    <w:name w:val="Balloon Text"/>
    <w:basedOn w:val="Normal"/>
    <w:link w:val="BalloonTextChar"/>
    <w:uiPriority w:val="99"/>
    <w:rsid w:val="005034C4"/>
    <w:pPr>
      <w:spacing w:before="0"/>
    </w:pPr>
    <w:rPr>
      <w:rFonts w:ascii="Tahoma" w:hAnsi="Tahoma"/>
      <w:sz w:val="16"/>
      <w:szCs w:val="16"/>
    </w:rPr>
  </w:style>
  <w:style w:type="character" w:customStyle="1" w:styleId="BalloonTextChar">
    <w:name w:val="Balloon Text Char"/>
    <w:link w:val="BalloonText"/>
    <w:uiPriority w:val="99"/>
    <w:rsid w:val="005034C4"/>
    <w:rPr>
      <w:rFonts w:ascii="Tahoma" w:hAnsi="Tahoma" w:cs="Tahoma"/>
      <w:sz w:val="16"/>
      <w:szCs w:val="16"/>
    </w:rPr>
  </w:style>
  <w:style w:type="paragraph" w:customStyle="1" w:styleId="Notes0">
    <w:name w:val="Notes"/>
    <w:basedOn w:val="Normal"/>
    <w:next w:val="Normal"/>
    <w:rsid w:val="00D000BC"/>
    <w:pPr>
      <w:spacing w:before="0"/>
    </w:pPr>
    <w:rPr>
      <w:i/>
      <w:color w:val="0000FF"/>
      <w:sz w:val="18"/>
    </w:rPr>
  </w:style>
  <w:style w:type="character" w:customStyle="1" w:styleId="Document2">
    <w:name w:val="Document 2"/>
    <w:rsid w:val="00D000BC"/>
    <w:rPr>
      <w:noProof w:val="0"/>
      <w:lang w:val="en-US"/>
    </w:rPr>
  </w:style>
  <w:style w:type="paragraph" w:customStyle="1" w:styleId="DefaultParagraphFontCharCharChar">
    <w:name w:val="Default Paragraph Font Char Char Char"/>
    <w:aliases w:val="Char Char Char Char Char"/>
    <w:basedOn w:val="Normal"/>
    <w:rsid w:val="00D75B5F"/>
    <w:pPr>
      <w:spacing w:before="0" w:after="160"/>
    </w:pPr>
    <w:rPr>
      <w:rFonts w:ascii="Verdana" w:hAnsi="Verdana"/>
    </w:rPr>
  </w:style>
  <w:style w:type="character" w:styleId="CommentReference">
    <w:name w:val="annotation reference"/>
    <w:semiHidden/>
    <w:rsid w:val="00B57F79"/>
    <w:rPr>
      <w:rFonts w:cs="Times New Roman"/>
      <w:sz w:val="16"/>
      <w:szCs w:val="16"/>
    </w:rPr>
  </w:style>
  <w:style w:type="paragraph" w:styleId="CommentText">
    <w:name w:val="annotation text"/>
    <w:basedOn w:val="Normal"/>
    <w:link w:val="CommentTextChar"/>
    <w:semiHidden/>
    <w:rsid w:val="00B57F79"/>
    <w:pPr>
      <w:spacing w:before="0"/>
    </w:pPr>
    <w:rPr>
      <w:sz w:val="20"/>
    </w:rPr>
  </w:style>
  <w:style w:type="character" w:customStyle="1" w:styleId="CommentTextChar">
    <w:name w:val="Comment Text Char"/>
    <w:link w:val="CommentText"/>
    <w:semiHidden/>
    <w:locked/>
    <w:rsid w:val="00B57F79"/>
    <w:rPr>
      <w:lang w:val="en-US" w:eastAsia="en-US" w:bidi="ar-SA"/>
    </w:rPr>
  </w:style>
  <w:style w:type="paragraph" w:customStyle="1" w:styleId="Note">
    <w:name w:val="Note"/>
    <w:basedOn w:val="Normal"/>
    <w:rsid w:val="00F81BD6"/>
  </w:style>
  <w:style w:type="paragraph" w:styleId="CommentSubject">
    <w:name w:val="annotation subject"/>
    <w:basedOn w:val="CommentText"/>
    <w:next w:val="CommentText"/>
    <w:semiHidden/>
    <w:rsid w:val="00D31064"/>
    <w:pPr>
      <w:spacing w:before="120" w:after="120"/>
    </w:pPr>
    <w:rPr>
      <w:b/>
      <w:bCs/>
    </w:rPr>
  </w:style>
  <w:style w:type="paragraph" w:customStyle="1" w:styleId="AuthorInstructions">
    <w:name w:val="Author Instructions"/>
    <w:basedOn w:val="Normal"/>
    <w:rsid w:val="007E3547"/>
    <w:rPr>
      <w:i/>
      <w:color w:val="0000FF"/>
    </w:rPr>
  </w:style>
  <w:style w:type="paragraph" w:customStyle="1" w:styleId="head4">
    <w:name w:val="head4"/>
    <w:basedOn w:val="Normal"/>
    <w:rsid w:val="004646CB"/>
    <w:pPr>
      <w:spacing w:before="240" w:line="240" w:lineRule="atLeast"/>
      <w:jc w:val="both"/>
    </w:pPr>
    <w:rPr>
      <w:rFonts w:ascii="CG Times (WN)" w:hAnsi="CG Times (WN)"/>
      <w:sz w:val="20"/>
    </w:rPr>
  </w:style>
  <w:style w:type="paragraph" w:customStyle="1" w:styleId="ListBullet1">
    <w:name w:val="List Bullet 1"/>
    <w:basedOn w:val="Normal"/>
    <w:rsid w:val="00EF210D"/>
    <w:pPr>
      <w:numPr>
        <w:numId w:val="12"/>
      </w:numPr>
      <w:spacing w:before="0"/>
    </w:pPr>
  </w:style>
  <w:style w:type="paragraph" w:customStyle="1" w:styleId="Standard">
    <w:name w:val="Standard"/>
    <w:basedOn w:val="Normal"/>
    <w:rsid w:val="00F30B80"/>
    <w:pPr>
      <w:keepNext/>
      <w:keepLines/>
      <w:numPr>
        <w:numId w:val="13"/>
      </w:numPr>
      <w:tabs>
        <w:tab w:val="clear" w:pos="360"/>
      </w:tabs>
      <w:spacing w:before="60" w:after="60"/>
      <w:ind w:left="0" w:firstLine="0"/>
    </w:pPr>
    <w:rPr>
      <w:sz w:val="20"/>
    </w:rPr>
  </w:style>
  <w:style w:type="paragraph" w:styleId="TOC9">
    <w:name w:val="toc 9"/>
    <w:basedOn w:val="Normal"/>
    <w:next w:val="Normal"/>
    <w:autoRedefine/>
    <w:rsid w:val="001D001B"/>
    <w:pPr>
      <w:spacing w:before="0"/>
      <w:ind w:left="1920"/>
    </w:pPr>
  </w:style>
  <w:style w:type="paragraph" w:customStyle="1" w:styleId="Default">
    <w:name w:val="Default"/>
    <w:rsid w:val="00DF19D3"/>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AD31B6"/>
    <w:pPr>
      <w:spacing w:before="0"/>
      <w:ind w:left="720"/>
    </w:pPr>
    <w:rPr>
      <w:sz w:val="20"/>
    </w:rPr>
  </w:style>
  <w:style w:type="paragraph" w:styleId="Revision">
    <w:name w:val="Revision"/>
    <w:hidden/>
    <w:uiPriority w:val="99"/>
    <w:semiHidden/>
    <w:rsid w:val="006855CE"/>
    <w:rPr>
      <w:sz w:val="22"/>
    </w:rPr>
  </w:style>
  <w:style w:type="paragraph" w:customStyle="1" w:styleId="TableBullet">
    <w:name w:val="Table Bullet"/>
    <w:basedOn w:val="Normal"/>
    <w:autoRedefine/>
    <w:rsid w:val="00A6033D"/>
    <w:pPr>
      <w:numPr>
        <w:numId w:val="14"/>
      </w:numPr>
    </w:pPr>
    <w:rPr>
      <w:bCs/>
    </w:rPr>
  </w:style>
  <w:style w:type="character" w:styleId="FollowedHyperlink">
    <w:name w:val="FollowedHyperlink"/>
    <w:uiPriority w:val="99"/>
    <w:rsid w:val="00D531EC"/>
    <w:rPr>
      <w:color w:val="800080"/>
      <w:u w:val="single"/>
    </w:rPr>
  </w:style>
  <w:style w:type="paragraph" w:customStyle="1" w:styleId="ReportTitle">
    <w:name w:val="Report Title"/>
    <w:next w:val="Normal"/>
    <w:rsid w:val="00DC1181"/>
    <w:pPr>
      <w:widowControl w:val="0"/>
      <w:spacing w:line="240" w:lineRule="atLeast"/>
      <w:jc w:val="center"/>
    </w:pPr>
    <w:rPr>
      <w:rFonts w:ascii="Arial" w:hAnsi="Arial"/>
      <w:b/>
      <w:sz w:val="48"/>
    </w:rPr>
  </w:style>
  <w:style w:type="character" w:customStyle="1" w:styleId="ListParagraphChar">
    <w:name w:val="List Paragraph Char"/>
    <w:link w:val="ListParagraph"/>
    <w:uiPriority w:val="34"/>
    <w:locked/>
    <w:rsid w:val="00464596"/>
    <w:rPr>
      <w:szCs w:val="24"/>
    </w:rPr>
  </w:style>
  <w:style w:type="character" w:customStyle="1" w:styleId="FooterChar">
    <w:name w:val="Footer Char"/>
    <w:link w:val="Footer"/>
    <w:uiPriority w:val="99"/>
    <w:rsid w:val="00894D5B"/>
    <w:rPr>
      <w:rFonts w:ascii="Arial" w:hAnsi="Arial" w:cs="Arial"/>
      <w:szCs w:val="22"/>
    </w:rPr>
  </w:style>
  <w:style w:type="paragraph" w:customStyle="1" w:styleId="CM41">
    <w:name w:val="CM41"/>
    <w:basedOn w:val="Default"/>
    <w:next w:val="Default"/>
    <w:uiPriority w:val="99"/>
    <w:rsid w:val="00894D5B"/>
    <w:rPr>
      <w:rFonts w:ascii="AGaramond" w:eastAsia="Calibri" w:hAnsi="AGaramond"/>
      <w:color w:val="auto"/>
    </w:rPr>
  </w:style>
  <w:style w:type="paragraph" w:customStyle="1" w:styleId="CM32">
    <w:name w:val="CM32"/>
    <w:basedOn w:val="Default"/>
    <w:next w:val="Default"/>
    <w:uiPriority w:val="99"/>
    <w:rsid w:val="00894D5B"/>
    <w:pPr>
      <w:spacing w:line="288" w:lineRule="atLeast"/>
    </w:pPr>
    <w:rPr>
      <w:rFonts w:ascii="AGaramond" w:eastAsia="Calibri" w:hAnsi="AGaramond"/>
      <w:color w:val="auto"/>
    </w:rPr>
  </w:style>
  <w:style w:type="character" w:styleId="FootnoteReference">
    <w:name w:val="footnote reference"/>
    <w:rsid w:val="00420BFA"/>
    <w:rPr>
      <w:vertAlign w:val="superscript"/>
    </w:rPr>
  </w:style>
  <w:style w:type="paragraph" w:styleId="EndnoteText">
    <w:name w:val="endnote text"/>
    <w:basedOn w:val="Normal"/>
    <w:link w:val="EndnoteTextChar"/>
    <w:rsid w:val="00D30BC7"/>
    <w:rPr>
      <w:sz w:val="20"/>
    </w:rPr>
  </w:style>
  <w:style w:type="character" w:customStyle="1" w:styleId="EndnoteTextChar">
    <w:name w:val="Endnote Text Char"/>
    <w:basedOn w:val="DefaultParagraphFont"/>
    <w:link w:val="EndnoteText"/>
    <w:rsid w:val="00D30BC7"/>
  </w:style>
  <w:style w:type="character" w:styleId="EndnoteReference">
    <w:name w:val="endnote reference"/>
    <w:rsid w:val="00D30BC7"/>
    <w:rPr>
      <w:vertAlign w:val="superscript"/>
    </w:rPr>
  </w:style>
  <w:style w:type="paragraph" w:styleId="TOCHeading">
    <w:name w:val="TOC Heading"/>
    <w:basedOn w:val="Heading1"/>
    <w:next w:val="Normal"/>
    <w:uiPriority w:val="39"/>
    <w:unhideWhenUsed/>
    <w:qFormat/>
    <w:rsid w:val="002B4801"/>
    <w:pPr>
      <w:keepLines/>
      <w:pageBreakBefore w:val="0"/>
      <w:numPr>
        <w:numId w:val="0"/>
      </w:numPr>
      <w:spacing w:before="480" w:after="0" w:line="276" w:lineRule="auto"/>
      <w:outlineLvl w:val="9"/>
    </w:pPr>
    <w:rPr>
      <w:rFonts w:ascii="Cambria" w:eastAsia="MS Gothic" w:hAnsi="Cambria"/>
      <w:bCs/>
      <w:snapToGrid/>
      <w:color w:val="365F91"/>
      <w:sz w:val="28"/>
      <w:szCs w:val="28"/>
      <w:lang w:eastAsia="ja-JP"/>
    </w:rPr>
  </w:style>
  <w:style w:type="numbering" w:customStyle="1" w:styleId="NoList1">
    <w:name w:val="No List1"/>
    <w:next w:val="NoList"/>
    <w:uiPriority w:val="99"/>
    <w:semiHidden/>
    <w:unhideWhenUsed/>
    <w:rsid w:val="008A5A6F"/>
  </w:style>
  <w:style w:type="numbering" w:customStyle="1" w:styleId="NoList11">
    <w:name w:val="No List11"/>
    <w:next w:val="NoList"/>
    <w:uiPriority w:val="99"/>
    <w:semiHidden/>
    <w:unhideWhenUsed/>
    <w:rsid w:val="008A5A6F"/>
  </w:style>
  <w:style w:type="character" w:customStyle="1" w:styleId="TitleChar">
    <w:name w:val="Title Char"/>
    <w:link w:val="Title"/>
    <w:rsid w:val="008A5A6F"/>
    <w:rPr>
      <w:rFonts w:ascii="Impact" w:hAnsi="Impact" w:cs="Arial"/>
      <w:bCs/>
      <w:kern w:val="28"/>
      <w:sz w:val="72"/>
      <w:szCs w:val="32"/>
    </w:rPr>
  </w:style>
  <w:style w:type="character" w:customStyle="1" w:styleId="HeaderChar">
    <w:name w:val="Header Char"/>
    <w:aliases w:val="H1 Char"/>
    <w:link w:val="Header"/>
    <w:uiPriority w:val="99"/>
    <w:rsid w:val="008A5A6F"/>
    <w:rPr>
      <w:rFonts w:ascii="Arial" w:hAnsi="Arial" w:cs="Arial"/>
      <w:bCs/>
    </w:rPr>
  </w:style>
  <w:style w:type="table" w:customStyle="1" w:styleId="TableGrid10">
    <w:name w:val="Table Grid1"/>
    <w:basedOn w:val="TableNormal"/>
    <w:next w:val="TableGrid"/>
    <w:uiPriority w:val="59"/>
    <w:rsid w:val="008A5A6F"/>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uiPriority w:val="59"/>
    <w:rsid w:val="001E71C3"/>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5">
    <w:name w:val="font5"/>
    <w:basedOn w:val="Normal"/>
    <w:rsid w:val="00361427"/>
    <w:pPr>
      <w:spacing w:before="100" w:beforeAutospacing="1" w:after="100" w:afterAutospacing="1"/>
    </w:pPr>
    <w:rPr>
      <w:color w:val="000000"/>
      <w:sz w:val="20"/>
      <w:lang w:eastAsia="zh-CN"/>
    </w:rPr>
  </w:style>
  <w:style w:type="paragraph" w:customStyle="1" w:styleId="xl65">
    <w:name w:val="xl65"/>
    <w:basedOn w:val="Normal"/>
    <w:rsid w:val="00361427"/>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6">
    <w:name w:val="xl66"/>
    <w:basedOn w:val="Normal"/>
    <w:rsid w:val="00361427"/>
    <w:pPr>
      <w:pBdr>
        <w:top w:val="single" w:sz="8" w:space="0" w:color="auto"/>
        <w:bottom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7">
    <w:name w:val="xl67"/>
    <w:basedOn w:val="Normal"/>
    <w:rsid w:val="00361427"/>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lang w:eastAsia="zh-CN"/>
    </w:rPr>
  </w:style>
  <w:style w:type="paragraph" w:customStyle="1" w:styleId="xl68">
    <w:name w:val="xl68"/>
    <w:basedOn w:val="Normal"/>
    <w:rsid w:val="00361427"/>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18"/>
      <w:szCs w:val="18"/>
      <w:lang w:eastAsia="zh-CN"/>
    </w:rPr>
  </w:style>
  <w:style w:type="paragraph" w:customStyle="1" w:styleId="xl69">
    <w:name w:val="xl69"/>
    <w:basedOn w:val="Normal"/>
    <w:rsid w:val="00361427"/>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b/>
      <w:bCs/>
      <w:sz w:val="18"/>
      <w:szCs w:val="18"/>
      <w:lang w:eastAsia="zh-CN"/>
    </w:rPr>
  </w:style>
  <w:style w:type="paragraph" w:customStyle="1" w:styleId="xl70">
    <w:name w:val="xl70"/>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1">
    <w:name w:val="xl71"/>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72">
    <w:name w:val="xl72"/>
    <w:basedOn w:val="Normal"/>
    <w:rsid w:val="00361427"/>
    <w:pPr>
      <w:pBdr>
        <w:top w:val="single" w:sz="8" w:space="0" w:color="auto"/>
        <w:bottom w:val="single" w:sz="8"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73">
    <w:name w:val="xl73"/>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4">
    <w:name w:val="xl74"/>
    <w:basedOn w:val="Normal"/>
    <w:rsid w:val="0036142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lang w:eastAsia="zh-CN"/>
    </w:rPr>
  </w:style>
  <w:style w:type="paragraph" w:customStyle="1" w:styleId="xl75">
    <w:name w:val="xl75"/>
    <w:basedOn w:val="Normal"/>
    <w:rsid w:val="003614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lang w:eastAsia="zh-CN"/>
    </w:rPr>
  </w:style>
  <w:style w:type="paragraph" w:customStyle="1" w:styleId="xl76">
    <w:name w:val="xl76"/>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20"/>
      <w:lang w:eastAsia="zh-CN"/>
    </w:rPr>
  </w:style>
  <w:style w:type="paragraph" w:customStyle="1" w:styleId="xl77">
    <w:name w:val="xl77"/>
    <w:basedOn w:val="Normal"/>
    <w:rsid w:val="0036142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lang w:eastAsia="zh-CN"/>
    </w:rPr>
  </w:style>
  <w:style w:type="paragraph" w:customStyle="1" w:styleId="xl78">
    <w:name w:val="xl78"/>
    <w:basedOn w:val="Normal"/>
    <w:rsid w:val="003614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color w:val="000000"/>
      <w:sz w:val="20"/>
      <w:lang w:eastAsia="zh-CN"/>
    </w:rPr>
  </w:style>
  <w:style w:type="paragraph" w:customStyle="1" w:styleId="xl79">
    <w:name w:val="xl79"/>
    <w:basedOn w:val="Normal"/>
    <w:rsid w:val="0036142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80">
    <w:name w:val="xl80"/>
    <w:basedOn w:val="Normal"/>
    <w:rsid w:val="00361427"/>
    <w:pPr>
      <w:pBdr>
        <w:top w:val="single" w:sz="8" w:space="0" w:color="auto"/>
        <w:left w:val="single" w:sz="8" w:space="0" w:color="auto"/>
        <w:bottom w:val="single" w:sz="8" w:space="0" w:color="auto"/>
      </w:pBdr>
      <w:spacing w:before="100" w:beforeAutospacing="1" w:after="100" w:afterAutospacing="1"/>
      <w:textAlignment w:val="center"/>
    </w:pPr>
    <w:rPr>
      <w:b/>
      <w:bCs/>
      <w:sz w:val="16"/>
      <w:szCs w:val="16"/>
      <w:lang w:eastAsia="zh-CN"/>
    </w:rPr>
  </w:style>
  <w:style w:type="paragraph" w:customStyle="1" w:styleId="xl81">
    <w:name w:val="xl81"/>
    <w:basedOn w:val="Normal"/>
    <w:rsid w:val="00361427"/>
    <w:pPr>
      <w:pBdr>
        <w:top w:val="single" w:sz="8" w:space="0" w:color="auto"/>
        <w:bottom w:val="single" w:sz="8" w:space="0" w:color="auto"/>
      </w:pBdr>
      <w:spacing w:before="100" w:beforeAutospacing="1" w:after="100" w:afterAutospacing="1"/>
      <w:textAlignment w:val="center"/>
    </w:pPr>
    <w:rPr>
      <w:b/>
      <w:bCs/>
      <w:sz w:val="16"/>
      <w:szCs w:val="16"/>
      <w:lang w:eastAsia="zh-CN"/>
    </w:rPr>
  </w:style>
  <w:style w:type="paragraph" w:customStyle="1" w:styleId="xl82">
    <w:name w:val="xl82"/>
    <w:basedOn w:val="Normal"/>
    <w:rsid w:val="00361427"/>
    <w:pPr>
      <w:pBdr>
        <w:top w:val="single" w:sz="8" w:space="0" w:color="auto"/>
        <w:bottom w:val="single" w:sz="8" w:space="0" w:color="auto"/>
        <w:right w:val="single" w:sz="8" w:space="0" w:color="auto"/>
      </w:pBdr>
      <w:spacing w:before="100" w:beforeAutospacing="1" w:after="100" w:afterAutospacing="1"/>
      <w:textAlignment w:val="center"/>
    </w:pPr>
    <w:rPr>
      <w:b/>
      <w:bCs/>
      <w:sz w:val="16"/>
      <w:szCs w:val="16"/>
      <w:lang w:eastAsia="zh-CN"/>
    </w:rPr>
  </w:style>
  <w:style w:type="paragraph" w:customStyle="1" w:styleId="xl83">
    <w:name w:val="xl83"/>
    <w:basedOn w:val="Normal"/>
    <w:rsid w:val="00361427"/>
    <w:pPr>
      <w:pBdr>
        <w:top w:val="single" w:sz="8" w:space="0" w:color="auto"/>
        <w:left w:val="single" w:sz="8" w:space="0" w:color="auto"/>
        <w:bottom w:val="single" w:sz="8" w:space="0" w:color="auto"/>
      </w:pBdr>
      <w:shd w:val="clear" w:color="000000" w:fill="FFFFFF"/>
      <w:spacing w:before="100" w:beforeAutospacing="1" w:after="100" w:afterAutospacing="1"/>
      <w:textAlignment w:val="top"/>
    </w:pPr>
    <w:rPr>
      <w:color w:val="000000"/>
      <w:sz w:val="20"/>
      <w:lang w:eastAsia="zh-CN"/>
    </w:rPr>
  </w:style>
  <w:style w:type="paragraph" w:customStyle="1" w:styleId="xl84">
    <w:name w:val="xl84"/>
    <w:basedOn w:val="Normal"/>
    <w:rsid w:val="00361427"/>
    <w:pPr>
      <w:pBdr>
        <w:top w:val="single" w:sz="8" w:space="0" w:color="auto"/>
        <w:bottom w:val="single" w:sz="8" w:space="0" w:color="auto"/>
      </w:pBdr>
      <w:shd w:val="clear" w:color="000000" w:fill="FFFFFF"/>
      <w:spacing w:before="100" w:beforeAutospacing="1" w:after="100" w:afterAutospacing="1"/>
      <w:textAlignment w:val="top"/>
    </w:pPr>
    <w:rPr>
      <w:color w:val="000000"/>
      <w:sz w:val="20"/>
      <w:lang w:eastAsia="zh-CN"/>
    </w:rPr>
  </w:style>
  <w:style w:type="paragraph" w:customStyle="1" w:styleId="xl85">
    <w:name w:val="xl85"/>
    <w:basedOn w:val="Normal"/>
    <w:rsid w:val="0036142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color w:val="000000"/>
      <w:sz w:val="20"/>
      <w:lang w:eastAsia="zh-CN"/>
    </w:rPr>
  </w:style>
  <w:style w:type="paragraph" w:customStyle="1" w:styleId="xl86">
    <w:name w:val="xl86"/>
    <w:basedOn w:val="Normal"/>
    <w:rsid w:val="00361427"/>
    <w:pPr>
      <w:pBdr>
        <w:top w:val="single" w:sz="8" w:space="0" w:color="auto"/>
        <w:left w:val="single" w:sz="8" w:space="0" w:color="auto"/>
        <w:bottom w:val="single" w:sz="8" w:space="0" w:color="auto"/>
      </w:pBdr>
      <w:spacing w:before="100" w:beforeAutospacing="1" w:after="100" w:afterAutospacing="1"/>
      <w:jc w:val="center"/>
    </w:pPr>
    <w:rPr>
      <w:lang w:eastAsia="zh-CN"/>
    </w:rPr>
  </w:style>
  <w:style w:type="paragraph" w:customStyle="1" w:styleId="xl87">
    <w:name w:val="xl87"/>
    <w:basedOn w:val="Normal"/>
    <w:rsid w:val="00361427"/>
    <w:pPr>
      <w:pBdr>
        <w:top w:val="single" w:sz="8" w:space="0" w:color="auto"/>
        <w:bottom w:val="single" w:sz="8" w:space="0" w:color="auto"/>
      </w:pBdr>
      <w:spacing w:before="100" w:beforeAutospacing="1" w:after="100" w:afterAutospacing="1"/>
      <w:jc w:val="center"/>
    </w:pPr>
    <w:rPr>
      <w:lang w:eastAsia="zh-CN"/>
    </w:rPr>
  </w:style>
  <w:style w:type="paragraph" w:customStyle="1" w:styleId="xl88">
    <w:name w:val="xl88"/>
    <w:basedOn w:val="Normal"/>
    <w:rsid w:val="00361427"/>
    <w:pPr>
      <w:pBdr>
        <w:top w:val="single" w:sz="8" w:space="0" w:color="auto"/>
        <w:bottom w:val="single" w:sz="8" w:space="0" w:color="auto"/>
        <w:right w:val="single" w:sz="8" w:space="0" w:color="auto"/>
      </w:pBdr>
      <w:spacing w:before="100" w:beforeAutospacing="1" w:after="100" w:afterAutospacing="1"/>
      <w:jc w:val="center"/>
    </w:pPr>
    <w:rPr>
      <w:lang w:eastAsia="zh-CN"/>
    </w:rPr>
  </w:style>
  <w:style w:type="paragraph" w:customStyle="1" w:styleId="xl89">
    <w:name w:val="xl89"/>
    <w:basedOn w:val="Normal"/>
    <w:rsid w:val="00361427"/>
    <w:pPr>
      <w:pBdr>
        <w:top w:val="single" w:sz="8" w:space="0" w:color="auto"/>
        <w:left w:val="single" w:sz="8" w:space="0" w:color="auto"/>
        <w:bottom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0">
    <w:name w:val="xl90"/>
    <w:basedOn w:val="Normal"/>
    <w:rsid w:val="00361427"/>
    <w:pPr>
      <w:pBdr>
        <w:top w:val="single" w:sz="8" w:space="0" w:color="auto"/>
        <w:bottom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1">
    <w:name w:val="xl91"/>
    <w:basedOn w:val="Normal"/>
    <w:rsid w:val="00361427"/>
    <w:pPr>
      <w:pBdr>
        <w:top w:val="single" w:sz="8" w:space="0" w:color="auto"/>
        <w:bottom w:val="single" w:sz="8" w:space="0" w:color="auto"/>
        <w:right w:val="single" w:sz="8" w:space="0" w:color="auto"/>
      </w:pBdr>
      <w:shd w:val="clear" w:color="000000" w:fill="D6E3BC"/>
      <w:spacing w:before="100" w:beforeAutospacing="1" w:after="100" w:afterAutospacing="1"/>
      <w:textAlignment w:val="center"/>
    </w:pPr>
    <w:rPr>
      <w:b/>
      <w:bCs/>
      <w:sz w:val="16"/>
      <w:szCs w:val="16"/>
      <w:lang w:eastAsia="zh-CN"/>
    </w:rPr>
  </w:style>
  <w:style w:type="paragraph" w:customStyle="1" w:styleId="xl92">
    <w:name w:val="xl92"/>
    <w:basedOn w:val="Normal"/>
    <w:rsid w:val="00361427"/>
    <w:pPr>
      <w:pBdr>
        <w:top w:val="single" w:sz="8" w:space="0" w:color="auto"/>
        <w:left w:val="single" w:sz="8" w:space="0" w:color="auto"/>
        <w:bottom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3">
    <w:name w:val="xl93"/>
    <w:basedOn w:val="Normal"/>
    <w:rsid w:val="00361427"/>
    <w:pPr>
      <w:pBdr>
        <w:top w:val="single" w:sz="8" w:space="0" w:color="auto"/>
        <w:bottom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4">
    <w:name w:val="xl94"/>
    <w:basedOn w:val="Normal"/>
    <w:rsid w:val="00361427"/>
    <w:pPr>
      <w:pBdr>
        <w:top w:val="single" w:sz="8" w:space="0" w:color="auto"/>
        <w:bottom w:val="single" w:sz="8" w:space="0" w:color="auto"/>
        <w:right w:val="single" w:sz="8" w:space="0" w:color="auto"/>
      </w:pBdr>
      <w:shd w:val="clear" w:color="000000" w:fill="F2DBDB"/>
      <w:spacing w:before="100" w:beforeAutospacing="1" w:after="100" w:afterAutospacing="1"/>
      <w:textAlignment w:val="center"/>
    </w:pPr>
    <w:rPr>
      <w:sz w:val="16"/>
      <w:szCs w:val="16"/>
      <w:lang w:eastAsia="zh-CN"/>
    </w:rPr>
  </w:style>
  <w:style w:type="paragraph" w:customStyle="1" w:styleId="xl95">
    <w:name w:val="xl95"/>
    <w:basedOn w:val="Normal"/>
    <w:rsid w:val="00361427"/>
    <w:pPr>
      <w:pBdr>
        <w:top w:val="single" w:sz="8" w:space="0" w:color="auto"/>
        <w:left w:val="single" w:sz="8" w:space="0" w:color="auto"/>
        <w:bottom w:val="single" w:sz="8" w:space="0" w:color="auto"/>
      </w:pBdr>
      <w:shd w:val="clear" w:color="000000" w:fill="B8CCE4"/>
      <w:spacing w:before="100" w:beforeAutospacing="1" w:after="100" w:afterAutospacing="1"/>
      <w:textAlignment w:val="center"/>
    </w:pPr>
    <w:rPr>
      <w:b/>
      <w:bCs/>
      <w:sz w:val="16"/>
      <w:szCs w:val="16"/>
      <w:lang w:eastAsia="zh-CN"/>
    </w:rPr>
  </w:style>
  <w:style w:type="paragraph" w:customStyle="1" w:styleId="xl96">
    <w:name w:val="xl96"/>
    <w:basedOn w:val="Normal"/>
    <w:rsid w:val="00361427"/>
    <w:pPr>
      <w:pBdr>
        <w:top w:val="single" w:sz="8" w:space="0" w:color="auto"/>
        <w:bottom w:val="single" w:sz="8" w:space="0" w:color="auto"/>
      </w:pBdr>
      <w:shd w:val="clear" w:color="000000" w:fill="B8CCE4"/>
      <w:spacing w:before="100" w:beforeAutospacing="1" w:after="100" w:afterAutospacing="1"/>
      <w:textAlignment w:val="center"/>
    </w:pPr>
    <w:rPr>
      <w:b/>
      <w:bCs/>
      <w:sz w:val="16"/>
      <w:szCs w:val="16"/>
      <w:lang w:eastAsia="zh-CN"/>
    </w:rPr>
  </w:style>
  <w:style w:type="paragraph" w:customStyle="1" w:styleId="xl97">
    <w:name w:val="xl97"/>
    <w:basedOn w:val="Normal"/>
    <w:rsid w:val="00361427"/>
    <w:pPr>
      <w:pBdr>
        <w:top w:val="single" w:sz="8" w:space="0" w:color="auto"/>
        <w:bottom w:val="single" w:sz="8" w:space="0" w:color="auto"/>
        <w:right w:val="single" w:sz="8" w:space="0" w:color="auto"/>
      </w:pBdr>
      <w:shd w:val="clear" w:color="000000" w:fill="B8CCE4"/>
      <w:spacing w:before="100" w:beforeAutospacing="1" w:after="100" w:afterAutospacing="1"/>
      <w:textAlignment w:val="center"/>
    </w:pPr>
    <w:rPr>
      <w:b/>
      <w:bCs/>
      <w:sz w:val="16"/>
      <w:szCs w:val="16"/>
      <w:lang w:eastAsia="zh-CN"/>
    </w:rPr>
  </w:style>
  <w:style w:type="character" w:customStyle="1" w:styleId="Heading2Char">
    <w:name w:val="Heading 2 Char"/>
    <w:basedOn w:val="DefaultParagraphFont"/>
    <w:link w:val="Heading2"/>
    <w:rsid w:val="002B493C"/>
    <w:rPr>
      <w:b/>
      <w:snapToGrid w:val="0"/>
      <w:color w:val="000000"/>
      <w:sz w:val="32"/>
    </w:rPr>
  </w:style>
  <w:style w:type="character" w:customStyle="1" w:styleId="p1">
    <w:name w:val="p1"/>
    <w:basedOn w:val="DefaultParagraphFont"/>
    <w:rsid w:val="00657563"/>
    <w:rPr>
      <w:rFonts w:ascii="Arial" w:hAnsi="Arial" w:cs="Arial" w:hint="default"/>
      <w:color w:val="333333"/>
      <w:sz w:val="17"/>
      <w:szCs w:val="17"/>
    </w:rPr>
  </w:style>
  <w:style w:type="paragraph" w:styleId="TOC5">
    <w:name w:val="toc 5"/>
    <w:basedOn w:val="Normal"/>
    <w:next w:val="Normal"/>
    <w:autoRedefine/>
    <w:rsid w:val="003F66E6"/>
    <w:pPr>
      <w:spacing w:after="100"/>
      <w:ind w:left="960"/>
    </w:pPr>
  </w:style>
  <w:style w:type="paragraph" w:styleId="TOC6">
    <w:name w:val="toc 6"/>
    <w:basedOn w:val="Normal"/>
    <w:next w:val="Normal"/>
    <w:autoRedefine/>
    <w:rsid w:val="003F66E6"/>
    <w:pPr>
      <w:spacing w:after="100"/>
      <w:ind w:left="1200"/>
    </w:pPr>
  </w:style>
  <w:style w:type="character" w:customStyle="1" w:styleId="apple-converted-space">
    <w:name w:val="apple-converted-space"/>
    <w:basedOn w:val="DefaultParagraphFont"/>
    <w:rsid w:val="007006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9474">
      <w:bodyDiv w:val="1"/>
      <w:marLeft w:val="0"/>
      <w:marRight w:val="0"/>
      <w:marTop w:val="0"/>
      <w:marBottom w:val="0"/>
      <w:divBdr>
        <w:top w:val="none" w:sz="0" w:space="0" w:color="auto"/>
        <w:left w:val="none" w:sz="0" w:space="0" w:color="auto"/>
        <w:bottom w:val="none" w:sz="0" w:space="0" w:color="auto"/>
        <w:right w:val="none" w:sz="0" w:space="0" w:color="auto"/>
      </w:divBdr>
    </w:div>
    <w:div w:id="52822023">
      <w:bodyDiv w:val="1"/>
      <w:marLeft w:val="0"/>
      <w:marRight w:val="0"/>
      <w:marTop w:val="0"/>
      <w:marBottom w:val="0"/>
      <w:divBdr>
        <w:top w:val="none" w:sz="0" w:space="0" w:color="auto"/>
        <w:left w:val="none" w:sz="0" w:space="0" w:color="auto"/>
        <w:bottom w:val="none" w:sz="0" w:space="0" w:color="auto"/>
        <w:right w:val="none" w:sz="0" w:space="0" w:color="auto"/>
      </w:divBdr>
    </w:div>
    <w:div w:id="67731273">
      <w:bodyDiv w:val="1"/>
      <w:marLeft w:val="0"/>
      <w:marRight w:val="0"/>
      <w:marTop w:val="0"/>
      <w:marBottom w:val="0"/>
      <w:divBdr>
        <w:top w:val="none" w:sz="0" w:space="0" w:color="auto"/>
        <w:left w:val="none" w:sz="0" w:space="0" w:color="auto"/>
        <w:bottom w:val="none" w:sz="0" w:space="0" w:color="auto"/>
        <w:right w:val="none" w:sz="0" w:space="0" w:color="auto"/>
      </w:divBdr>
    </w:div>
    <w:div w:id="71703530">
      <w:bodyDiv w:val="1"/>
      <w:marLeft w:val="0"/>
      <w:marRight w:val="0"/>
      <w:marTop w:val="0"/>
      <w:marBottom w:val="0"/>
      <w:divBdr>
        <w:top w:val="none" w:sz="0" w:space="0" w:color="auto"/>
        <w:left w:val="none" w:sz="0" w:space="0" w:color="auto"/>
        <w:bottom w:val="none" w:sz="0" w:space="0" w:color="auto"/>
        <w:right w:val="none" w:sz="0" w:space="0" w:color="auto"/>
      </w:divBdr>
    </w:div>
    <w:div w:id="76485013">
      <w:bodyDiv w:val="1"/>
      <w:marLeft w:val="0"/>
      <w:marRight w:val="0"/>
      <w:marTop w:val="0"/>
      <w:marBottom w:val="0"/>
      <w:divBdr>
        <w:top w:val="none" w:sz="0" w:space="0" w:color="auto"/>
        <w:left w:val="none" w:sz="0" w:space="0" w:color="auto"/>
        <w:bottom w:val="none" w:sz="0" w:space="0" w:color="auto"/>
        <w:right w:val="none" w:sz="0" w:space="0" w:color="auto"/>
      </w:divBdr>
    </w:div>
    <w:div w:id="86656917">
      <w:bodyDiv w:val="1"/>
      <w:marLeft w:val="0"/>
      <w:marRight w:val="0"/>
      <w:marTop w:val="0"/>
      <w:marBottom w:val="0"/>
      <w:divBdr>
        <w:top w:val="none" w:sz="0" w:space="0" w:color="auto"/>
        <w:left w:val="none" w:sz="0" w:space="0" w:color="auto"/>
        <w:bottom w:val="none" w:sz="0" w:space="0" w:color="auto"/>
        <w:right w:val="none" w:sz="0" w:space="0" w:color="auto"/>
      </w:divBdr>
    </w:div>
    <w:div w:id="87892212">
      <w:bodyDiv w:val="1"/>
      <w:marLeft w:val="0"/>
      <w:marRight w:val="0"/>
      <w:marTop w:val="0"/>
      <w:marBottom w:val="0"/>
      <w:divBdr>
        <w:top w:val="none" w:sz="0" w:space="0" w:color="auto"/>
        <w:left w:val="none" w:sz="0" w:space="0" w:color="auto"/>
        <w:bottom w:val="none" w:sz="0" w:space="0" w:color="auto"/>
        <w:right w:val="none" w:sz="0" w:space="0" w:color="auto"/>
      </w:divBdr>
    </w:div>
    <w:div w:id="108860011">
      <w:bodyDiv w:val="1"/>
      <w:marLeft w:val="0"/>
      <w:marRight w:val="0"/>
      <w:marTop w:val="0"/>
      <w:marBottom w:val="0"/>
      <w:divBdr>
        <w:top w:val="none" w:sz="0" w:space="0" w:color="auto"/>
        <w:left w:val="none" w:sz="0" w:space="0" w:color="auto"/>
        <w:bottom w:val="none" w:sz="0" w:space="0" w:color="auto"/>
        <w:right w:val="none" w:sz="0" w:space="0" w:color="auto"/>
      </w:divBdr>
    </w:div>
    <w:div w:id="159395195">
      <w:bodyDiv w:val="1"/>
      <w:marLeft w:val="0"/>
      <w:marRight w:val="0"/>
      <w:marTop w:val="0"/>
      <w:marBottom w:val="0"/>
      <w:divBdr>
        <w:top w:val="none" w:sz="0" w:space="0" w:color="auto"/>
        <w:left w:val="none" w:sz="0" w:space="0" w:color="auto"/>
        <w:bottom w:val="none" w:sz="0" w:space="0" w:color="auto"/>
        <w:right w:val="none" w:sz="0" w:space="0" w:color="auto"/>
      </w:divBdr>
    </w:div>
    <w:div w:id="242490606">
      <w:bodyDiv w:val="1"/>
      <w:marLeft w:val="0"/>
      <w:marRight w:val="0"/>
      <w:marTop w:val="0"/>
      <w:marBottom w:val="0"/>
      <w:divBdr>
        <w:top w:val="none" w:sz="0" w:space="0" w:color="auto"/>
        <w:left w:val="none" w:sz="0" w:space="0" w:color="auto"/>
        <w:bottom w:val="none" w:sz="0" w:space="0" w:color="auto"/>
        <w:right w:val="none" w:sz="0" w:space="0" w:color="auto"/>
      </w:divBdr>
    </w:div>
    <w:div w:id="306056868">
      <w:bodyDiv w:val="1"/>
      <w:marLeft w:val="0"/>
      <w:marRight w:val="0"/>
      <w:marTop w:val="0"/>
      <w:marBottom w:val="0"/>
      <w:divBdr>
        <w:top w:val="none" w:sz="0" w:space="0" w:color="auto"/>
        <w:left w:val="none" w:sz="0" w:space="0" w:color="auto"/>
        <w:bottom w:val="none" w:sz="0" w:space="0" w:color="auto"/>
        <w:right w:val="none" w:sz="0" w:space="0" w:color="auto"/>
      </w:divBdr>
    </w:div>
    <w:div w:id="332758432">
      <w:bodyDiv w:val="1"/>
      <w:marLeft w:val="0"/>
      <w:marRight w:val="0"/>
      <w:marTop w:val="0"/>
      <w:marBottom w:val="0"/>
      <w:divBdr>
        <w:top w:val="none" w:sz="0" w:space="0" w:color="auto"/>
        <w:left w:val="none" w:sz="0" w:space="0" w:color="auto"/>
        <w:bottom w:val="none" w:sz="0" w:space="0" w:color="auto"/>
        <w:right w:val="none" w:sz="0" w:space="0" w:color="auto"/>
      </w:divBdr>
    </w:div>
    <w:div w:id="343628432">
      <w:bodyDiv w:val="1"/>
      <w:marLeft w:val="0"/>
      <w:marRight w:val="0"/>
      <w:marTop w:val="0"/>
      <w:marBottom w:val="0"/>
      <w:divBdr>
        <w:top w:val="none" w:sz="0" w:space="0" w:color="auto"/>
        <w:left w:val="none" w:sz="0" w:space="0" w:color="auto"/>
        <w:bottom w:val="none" w:sz="0" w:space="0" w:color="auto"/>
        <w:right w:val="none" w:sz="0" w:space="0" w:color="auto"/>
      </w:divBdr>
    </w:div>
    <w:div w:id="344210297">
      <w:bodyDiv w:val="1"/>
      <w:marLeft w:val="0"/>
      <w:marRight w:val="0"/>
      <w:marTop w:val="0"/>
      <w:marBottom w:val="0"/>
      <w:divBdr>
        <w:top w:val="none" w:sz="0" w:space="0" w:color="auto"/>
        <w:left w:val="none" w:sz="0" w:space="0" w:color="auto"/>
        <w:bottom w:val="none" w:sz="0" w:space="0" w:color="auto"/>
        <w:right w:val="none" w:sz="0" w:space="0" w:color="auto"/>
      </w:divBdr>
    </w:div>
    <w:div w:id="390201839">
      <w:bodyDiv w:val="1"/>
      <w:marLeft w:val="0"/>
      <w:marRight w:val="0"/>
      <w:marTop w:val="0"/>
      <w:marBottom w:val="0"/>
      <w:divBdr>
        <w:top w:val="none" w:sz="0" w:space="0" w:color="auto"/>
        <w:left w:val="none" w:sz="0" w:space="0" w:color="auto"/>
        <w:bottom w:val="none" w:sz="0" w:space="0" w:color="auto"/>
        <w:right w:val="none" w:sz="0" w:space="0" w:color="auto"/>
      </w:divBdr>
    </w:div>
    <w:div w:id="392586110">
      <w:bodyDiv w:val="1"/>
      <w:marLeft w:val="0"/>
      <w:marRight w:val="0"/>
      <w:marTop w:val="0"/>
      <w:marBottom w:val="0"/>
      <w:divBdr>
        <w:top w:val="none" w:sz="0" w:space="0" w:color="auto"/>
        <w:left w:val="none" w:sz="0" w:space="0" w:color="auto"/>
        <w:bottom w:val="none" w:sz="0" w:space="0" w:color="auto"/>
        <w:right w:val="none" w:sz="0" w:space="0" w:color="auto"/>
      </w:divBdr>
      <w:divsChild>
        <w:div w:id="233200140">
          <w:marLeft w:val="994"/>
          <w:marRight w:val="0"/>
          <w:marTop w:val="0"/>
          <w:marBottom w:val="67"/>
          <w:divBdr>
            <w:top w:val="none" w:sz="0" w:space="0" w:color="auto"/>
            <w:left w:val="none" w:sz="0" w:space="0" w:color="auto"/>
            <w:bottom w:val="none" w:sz="0" w:space="0" w:color="auto"/>
            <w:right w:val="none" w:sz="0" w:space="0" w:color="auto"/>
          </w:divBdr>
        </w:div>
      </w:divsChild>
    </w:div>
    <w:div w:id="413010922">
      <w:bodyDiv w:val="1"/>
      <w:marLeft w:val="0"/>
      <w:marRight w:val="0"/>
      <w:marTop w:val="0"/>
      <w:marBottom w:val="0"/>
      <w:divBdr>
        <w:top w:val="none" w:sz="0" w:space="0" w:color="auto"/>
        <w:left w:val="none" w:sz="0" w:space="0" w:color="auto"/>
        <w:bottom w:val="none" w:sz="0" w:space="0" w:color="auto"/>
        <w:right w:val="none" w:sz="0" w:space="0" w:color="auto"/>
      </w:divBdr>
    </w:div>
    <w:div w:id="447090269">
      <w:bodyDiv w:val="1"/>
      <w:marLeft w:val="0"/>
      <w:marRight w:val="0"/>
      <w:marTop w:val="0"/>
      <w:marBottom w:val="0"/>
      <w:divBdr>
        <w:top w:val="none" w:sz="0" w:space="0" w:color="auto"/>
        <w:left w:val="none" w:sz="0" w:space="0" w:color="auto"/>
        <w:bottom w:val="none" w:sz="0" w:space="0" w:color="auto"/>
        <w:right w:val="none" w:sz="0" w:space="0" w:color="auto"/>
      </w:divBdr>
    </w:div>
    <w:div w:id="463232413">
      <w:bodyDiv w:val="1"/>
      <w:marLeft w:val="0"/>
      <w:marRight w:val="0"/>
      <w:marTop w:val="0"/>
      <w:marBottom w:val="0"/>
      <w:divBdr>
        <w:top w:val="none" w:sz="0" w:space="0" w:color="auto"/>
        <w:left w:val="none" w:sz="0" w:space="0" w:color="auto"/>
        <w:bottom w:val="none" w:sz="0" w:space="0" w:color="auto"/>
        <w:right w:val="none" w:sz="0" w:space="0" w:color="auto"/>
      </w:divBdr>
    </w:div>
    <w:div w:id="472214109">
      <w:bodyDiv w:val="1"/>
      <w:marLeft w:val="0"/>
      <w:marRight w:val="0"/>
      <w:marTop w:val="0"/>
      <w:marBottom w:val="0"/>
      <w:divBdr>
        <w:top w:val="none" w:sz="0" w:space="0" w:color="auto"/>
        <w:left w:val="none" w:sz="0" w:space="0" w:color="auto"/>
        <w:bottom w:val="none" w:sz="0" w:space="0" w:color="auto"/>
        <w:right w:val="none" w:sz="0" w:space="0" w:color="auto"/>
      </w:divBdr>
      <w:divsChild>
        <w:div w:id="1613586486">
          <w:marLeft w:val="446"/>
          <w:marRight w:val="0"/>
          <w:marTop w:val="0"/>
          <w:marBottom w:val="0"/>
          <w:divBdr>
            <w:top w:val="none" w:sz="0" w:space="0" w:color="auto"/>
            <w:left w:val="none" w:sz="0" w:space="0" w:color="auto"/>
            <w:bottom w:val="none" w:sz="0" w:space="0" w:color="auto"/>
            <w:right w:val="none" w:sz="0" w:space="0" w:color="auto"/>
          </w:divBdr>
        </w:div>
        <w:div w:id="1315142530">
          <w:marLeft w:val="446"/>
          <w:marRight w:val="0"/>
          <w:marTop w:val="0"/>
          <w:marBottom w:val="0"/>
          <w:divBdr>
            <w:top w:val="none" w:sz="0" w:space="0" w:color="auto"/>
            <w:left w:val="none" w:sz="0" w:space="0" w:color="auto"/>
            <w:bottom w:val="none" w:sz="0" w:space="0" w:color="auto"/>
            <w:right w:val="none" w:sz="0" w:space="0" w:color="auto"/>
          </w:divBdr>
        </w:div>
        <w:div w:id="732237115">
          <w:marLeft w:val="446"/>
          <w:marRight w:val="0"/>
          <w:marTop w:val="0"/>
          <w:marBottom w:val="0"/>
          <w:divBdr>
            <w:top w:val="none" w:sz="0" w:space="0" w:color="auto"/>
            <w:left w:val="none" w:sz="0" w:space="0" w:color="auto"/>
            <w:bottom w:val="none" w:sz="0" w:space="0" w:color="auto"/>
            <w:right w:val="none" w:sz="0" w:space="0" w:color="auto"/>
          </w:divBdr>
        </w:div>
        <w:div w:id="800922257">
          <w:marLeft w:val="446"/>
          <w:marRight w:val="0"/>
          <w:marTop w:val="0"/>
          <w:marBottom w:val="0"/>
          <w:divBdr>
            <w:top w:val="none" w:sz="0" w:space="0" w:color="auto"/>
            <w:left w:val="none" w:sz="0" w:space="0" w:color="auto"/>
            <w:bottom w:val="none" w:sz="0" w:space="0" w:color="auto"/>
            <w:right w:val="none" w:sz="0" w:space="0" w:color="auto"/>
          </w:divBdr>
        </w:div>
        <w:div w:id="473642142">
          <w:marLeft w:val="446"/>
          <w:marRight w:val="0"/>
          <w:marTop w:val="0"/>
          <w:marBottom w:val="0"/>
          <w:divBdr>
            <w:top w:val="none" w:sz="0" w:space="0" w:color="auto"/>
            <w:left w:val="none" w:sz="0" w:space="0" w:color="auto"/>
            <w:bottom w:val="none" w:sz="0" w:space="0" w:color="auto"/>
            <w:right w:val="none" w:sz="0" w:space="0" w:color="auto"/>
          </w:divBdr>
        </w:div>
        <w:div w:id="1424758623">
          <w:marLeft w:val="446"/>
          <w:marRight w:val="0"/>
          <w:marTop w:val="0"/>
          <w:marBottom w:val="0"/>
          <w:divBdr>
            <w:top w:val="none" w:sz="0" w:space="0" w:color="auto"/>
            <w:left w:val="none" w:sz="0" w:space="0" w:color="auto"/>
            <w:bottom w:val="none" w:sz="0" w:space="0" w:color="auto"/>
            <w:right w:val="none" w:sz="0" w:space="0" w:color="auto"/>
          </w:divBdr>
        </w:div>
      </w:divsChild>
    </w:div>
    <w:div w:id="594901233">
      <w:bodyDiv w:val="1"/>
      <w:marLeft w:val="0"/>
      <w:marRight w:val="0"/>
      <w:marTop w:val="0"/>
      <w:marBottom w:val="0"/>
      <w:divBdr>
        <w:top w:val="none" w:sz="0" w:space="0" w:color="auto"/>
        <w:left w:val="none" w:sz="0" w:space="0" w:color="auto"/>
        <w:bottom w:val="none" w:sz="0" w:space="0" w:color="auto"/>
        <w:right w:val="none" w:sz="0" w:space="0" w:color="auto"/>
      </w:divBdr>
    </w:div>
    <w:div w:id="597099676">
      <w:bodyDiv w:val="1"/>
      <w:marLeft w:val="0"/>
      <w:marRight w:val="0"/>
      <w:marTop w:val="0"/>
      <w:marBottom w:val="0"/>
      <w:divBdr>
        <w:top w:val="none" w:sz="0" w:space="0" w:color="auto"/>
        <w:left w:val="none" w:sz="0" w:space="0" w:color="auto"/>
        <w:bottom w:val="none" w:sz="0" w:space="0" w:color="auto"/>
        <w:right w:val="none" w:sz="0" w:space="0" w:color="auto"/>
      </w:divBdr>
    </w:div>
    <w:div w:id="607932640">
      <w:bodyDiv w:val="1"/>
      <w:marLeft w:val="0"/>
      <w:marRight w:val="0"/>
      <w:marTop w:val="0"/>
      <w:marBottom w:val="0"/>
      <w:divBdr>
        <w:top w:val="none" w:sz="0" w:space="0" w:color="auto"/>
        <w:left w:val="none" w:sz="0" w:space="0" w:color="auto"/>
        <w:bottom w:val="none" w:sz="0" w:space="0" w:color="auto"/>
        <w:right w:val="none" w:sz="0" w:space="0" w:color="auto"/>
      </w:divBdr>
    </w:div>
    <w:div w:id="632292938">
      <w:bodyDiv w:val="1"/>
      <w:marLeft w:val="0"/>
      <w:marRight w:val="0"/>
      <w:marTop w:val="0"/>
      <w:marBottom w:val="0"/>
      <w:divBdr>
        <w:top w:val="none" w:sz="0" w:space="0" w:color="auto"/>
        <w:left w:val="none" w:sz="0" w:space="0" w:color="auto"/>
        <w:bottom w:val="none" w:sz="0" w:space="0" w:color="auto"/>
        <w:right w:val="none" w:sz="0" w:space="0" w:color="auto"/>
      </w:divBdr>
    </w:div>
    <w:div w:id="667908631">
      <w:bodyDiv w:val="1"/>
      <w:marLeft w:val="0"/>
      <w:marRight w:val="0"/>
      <w:marTop w:val="0"/>
      <w:marBottom w:val="0"/>
      <w:divBdr>
        <w:top w:val="none" w:sz="0" w:space="0" w:color="auto"/>
        <w:left w:val="none" w:sz="0" w:space="0" w:color="auto"/>
        <w:bottom w:val="none" w:sz="0" w:space="0" w:color="auto"/>
        <w:right w:val="none" w:sz="0" w:space="0" w:color="auto"/>
      </w:divBdr>
    </w:div>
    <w:div w:id="716054022">
      <w:bodyDiv w:val="1"/>
      <w:marLeft w:val="0"/>
      <w:marRight w:val="0"/>
      <w:marTop w:val="0"/>
      <w:marBottom w:val="0"/>
      <w:divBdr>
        <w:top w:val="none" w:sz="0" w:space="0" w:color="auto"/>
        <w:left w:val="none" w:sz="0" w:space="0" w:color="auto"/>
        <w:bottom w:val="none" w:sz="0" w:space="0" w:color="auto"/>
        <w:right w:val="none" w:sz="0" w:space="0" w:color="auto"/>
      </w:divBdr>
    </w:div>
    <w:div w:id="749548659">
      <w:bodyDiv w:val="1"/>
      <w:marLeft w:val="0"/>
      <w:marRight w:val="0"/>
      <w:marTop w:val="0"/>
      <w:marBottom w:val="0"/>
      <w:divBdr>
        <w:top w:val="none" w:sz="0" w:space="0" w:color="auto"/>
        <w:left w:val="none" w:sz="0" w:space="0" w:color="auto"/>
        <w:bottom w:val="none" w:sz="0" w:space="0" w:color="auto"/>
        <w:right w:val="none" w:sz="0" w:space="0" w:color="auto"/>
      </w:divBdr>
    </w:div>
    <w:div w:id="776413915">
      <w:bodyDiv w:val="1"/>
      <w:marLeft w:val="0"/>
      <w:marRight w:val="0"/>
      <w:marTop w:val="0"/>
      <w:marBottom w:val="0"/>
      <w:divBdr>
        <w:top w:val="none" w:sz="0" w:space="0" w:color="auto"/>
        <w:left w:val="none" w:sz="0" w:space="0" w:color="auto"/>
        <w:bottom w:val="none" w:sz="0" w:space="0" w:color="auto"/>
        <w:right w:val="none" w:sz="0" w:space="0" w:color="auto"/>
      </w:divBdr>
    </w:div>
    <w:div w:id="782501436">
      <w:bodyDiv w:val="1"/>
      <w:marLeft w:val="0"/>
      <w:marRight w:val="0"/>
      <w:marTop w:val="0"/>
      <w:marBottom w:val="0"/>
      <w:divBdr>
        <w:top w:val="none" w:sz="0" w:space="0" w:color="auto"/>
        <w:left w:val="none" w:sz="0" w:space="0" w:color="auto"/>
        <w:bottom w:val="none" w:sz="0" w:space="0" w:color="auto"/>
        <w:right w:val="none" w:sz="0" w:space="0" w:color="auto"/>
      </w:divBdr>
    </w:div>
    <w:div w:id="789276410">
      <w:bodyDiv w:val="1"/>
      <w:marLeft w:val="0"/>
      <w:marRight w:val="0"/>
      <w:marTop w:val="0"/>
      <w:marBottom w:val="0"/>
      <w:divBdr>
        <w:top w:val="none" w:sz="0" w:space="0" w:color="auto"/>
        <w:left w:val="none" w:sz="0" w:space="0" w:color="auto"/>
        <w:bottom w:val="none" w:sz="0" w:space="0" w:color="auto"/>
        <w:right w:val="none" w:sz="0" w:space="0" w:color="auto"/>
      </w:divBdr>
    </w:div>
    <w:div w:id="827016045">
      <w:bodyDiv w:val="1"/>
      <w:marLeft w:val="0"/>
      <w:marRight w:val="0"/>
      <w:marTop w:val="0"/>
      <w:marBottom w:val="0"/>
      <w:divBdr>
        <w:top w:val="none" w:sz="0" w:space="0" w:color="auto"/>
        <w:left w:val="none" w:sz="0" w:space="0" w:color="auto"/>
        <w:bottom w:val="none" w:sz="0" w:space="0" w:color="auto"/>
        <w:right w:val="none" w:sz="0" w:space="0" w:color="auto"/>
      </w:divBdr>
    </w:div>
    <w:div w:id="831335583">
      <w:bodyDiv w:val="1"/>
      <w:marLeft w:val="0"/>
      <w:marRight w:val="0"/>
      <w:marTop w:val="0"/>
      <w:marBottom w:val="0"/>
      <w:divBdr>
        <w:top w:val="none" w:sz="0" w:space="0" w:color="auto"/>
        <w:left w:val="none" w:sz="0" w:space="0" w:color="auto"/>
        <w:bottom w:val="none" w:sz="0" w:space="0" w:color="auto"/>
        <w:right w:val="none" w:sz="0" w:space="0" w:color="auto"/>
      </w:divBdr>
    </w:div>
    <w:div w:id="835803045">
      <w:bodyDiv w:val="1"/>
      <w:marLeft w:val="0"/>
      <w:marRight w:val="0"/>
      <w:marTop w:val="0"/>
      <w:marBottom w:val="0"/>
      <w:divBdr>
        <w:top w:val="none" w:sz="0" w:space="0" w:color="auto"/>
        <w:left w:val="none" w:sz="0" w:space="0" w:color="auto"/>
        <w:bottom w:val="none" w:sz="0" w:space="0" w:color="auto"/>
        <w:right w:val="none" w:sz="0" w:space="0" w:color="auto"/>
      </w:divBdr>
    </w:div>
    <w:div w:id="844632041">
      <w:bodyDiv w:val="1"/>
      <w:marLeft w:val="0"/>
      <w:marRight w:val="0"/>
      <w:marTop w:val="0"/>
      <w:marBottom w:val="0"/>
      <w:divBdr>
        <w:top w:val="none" w:sz="0" w:space="0" w:color="auto"/>
        <w:left w:val="none" w:sz="0" w:space="0" w:color="auto"/>
        <w:bottom w:val="none" w:sz="0" w:space="0" w:color="auto"/>
        <w:right w:val="none" w:sz="0" w:space="0" w:color="auto"/>
      </w:divBdr>
    </w:div>
    <w:div w:id="868034427">
      <w:bodyDiv w:val="1"/>
      <w:marLeft w:val="0"/>
      <w:marRight w:val="0"/>
      <w:marTop w:val="0"/>
      <w:marBottom w:val="0"/>
      <w:divBdr>
        <w:top w:val="none" w:sz="0" w:space="0" w:color="auto"/>
        <w:left w:val="none" w:sz="0" w:space="0" w:color="auto"/>
        <w:bottom w:val="none" w:sz="0" w:space="0" w:color="auto"/>
        <w:right w:val="none" w:sz="0" w:space="0" w:color="auto"/>
      </w:divBdr>
    </w:div>
    <w:div w:id="881093460">
      <w:bodyDiv w:val="1"/>
      <w:marLeft w:val="0"/>
      <w:marRight w:val="0"/>
      <w:marTop w:val="0"/>
      <w:marBottom w:val="0"/>
      <w:divBdr>
        <w:top w:val="none" w:sz="0" w:space="0" w:color="auto"/>
        <w:left w:val="none" w:sz="0" w:space="0" w:color="auto"/>
        <w:bottom w:val="none" w:sz="0" w:space="0" w:color="auto"/>
        <w:right w:val="none" w:sz="0" w:space="0" w:color="auto"/>
      </w:divBdr>
    </w:div>
    <w:div w:id="926570751">
      <w:bodyDiv w:val="1"/>
      <w:marLeft w:val="0"/>
      <w:marRight w:val="0"/>
      <w:marTop w:val="0"/>
      <w:marBottom w:val="0"/>
      <w:divBdr>
        <w:top w:val="none" w:sz="0" w:space="0" w:color="auto"/>
        <w:left w:val="none" w:sz="0" w:space="0" w:color="auto"/>
        <w:bottom w:val="none" w:sz="0" w:space="0" w:color="auto"/>
        <w:right w:val="none" w:sz="0" w:space="0" w:color="auto"/>
      </w:divBdr>
    </w:div>
    <w:div w:id="939482824">
      <w:bodyDiv w:val="1"/>
      <w:marLeft w:val="0"/>
      <w:marRight w:val="0"/>
      <w:marTop w:val="0"/>
      <w:marBottom w:val="0"/>
      <w:divBdr>
        <w:top w:val="none" w:sz="0" w:space="0" w:color="auto"/>
        <w:left w:val="none" w:sz="0" w:space="0" w:color="auto"/>
        <w:bottom w:val="none" w:sz="0" w:space="0" w:color="auto"/>
        <w:right w:val="none" w:sz="0" w:space="0" w:color="auto"/>
      </w:divBdr>
    </w:div>
    <w:div w:id="952129259">
      <w:bodyDiv w:val="1"/>
      <w:marLeft w:val="0"/>
      <w:marRight w:val="0"/>
      <w:marTop w:val="0"/>
      <w:marBottom w:val="0"/>
      <w:divBdr>
        <w:top w:val="none" w:sz="0" w:space="0" w:color="auto"/>
        <w:left w:val="none" w:sz="0" w:space="0" w:color="auto"/>
        <w:bottom w:val="none" w:sz="0" w:space="0" w:color="auto"/>
        <w:right w:val="none" w:sz="0" w:space="0" w:color="auto"/>
      </w:divBdr>
    </w:div>
    <w:div w:id="990476479">
      <w:bodyDiv w:val="1"/>
      <w:marLeft w:val="0"/>
      <w:marRight w:val="0"/>
      <w:marTop w:val="0"/>
      <w:marBottom w:val="0"/>
      <w:divBdr>
        <w:top w:val="none" w:sz="0" w:space="0" w:color="auto"/>
        <w:left w:val="none" w:sz="0" w:space="0" w:color="auto"/>
        <w:bottom w:val="none" w:sz="0" w:space="0" w:color="auto"/>
        <w:right w:val="none" w:sz="0" w:space="0" w:color="auto"/>
      </w:divBdr>
    </w:div>
    <w:div w:id="1004168304">
      <w:bodyDiv w:val="1"/>
      <w:marLeft w:val="0"/>
      <w:marRight w:val="0"/>
      <w:marTop w:val="0"/>
      <w:marBottom w:val="0"/>
      <w:divBdr>
        <w:top w:val="none" w:sz="0" w:space="0" w:color="auto"/>
        <w:left w:val="none" w:sz="0" w:space="0" w:color="auto"/>
        <w:bottom w:val="none" w:sz="0" w:space="0" w:color="auto"/>
        <w:right w:val="none" w:sz="0" w:space="0" w:color="auto"/>
      </w:divBdr>
    </w:div>
    <w:div w:id="1009214085">
      <w:bodyDiv w:val="1"/>
      <w:marLeft w:val="0"/>
      <w:marRight w:val="0"/>
      <w:marTop w:val="0"/>
      <w:marBottom w:val="0"/>
      <w:divBdr>
        <w:top w:val="none" w:sz="0" w:space="0" w:color="auto"/>
        <w:left w:val="none" w:sz="0" w:space="0" w:color="auto"/>
        <w:bottom w:val="none" w:sz="0" w:space="0" w:color="auto"/>
        <w:right w:val="none" w:sz="0" w:space="0" w:color="auto"/>
      </w:divBdr>
    </w:div>
    <w:div w:id="1010252523">
      <w:bodyDiv w:val="1"/>
      <w:marLeft w:val="0"/>
      <w:marRight w:val="0"/>
      <w:marTop w:val="0"/>
      <w:marBottom w:val="0"/>
      <w:divBdr>
        <w:top w:val="none" w:sz="0" w:space="0" w:color="auto"/>
        <w:left w:val="none" w:sz="0" w:space="0" w:color="auto"/>
        <w:bottom w:val="none" w:sz="0" w:space="0" w:color="auto"/>
        <w:right w:val="none" w:sz="0" w:space="0" w:color="auto"/>
      </w:divBdr>
    </w:div>
    <w:div w:id="1020401559">
      <w:bodyDiv w:val="1"/>
      <w:marLeft w:val="0"/>
      <w:marRight w:val="0"/>
      <w:marTop w:val="0"/>
      <w:marBottom w:val="0"/>
      <w:divBdr>
        <w:top w:val="none" w:sz="0" w:space="0" w:color="auto"/>
        <w:left w:val="none" w:sz="0" w:space="0" w:color="auto"/>
        <w:bottom w:val="none" w:sz="0" w:space="0" w:color="auto"/>
        <w:right w:val="none" w:sz="0" w:space="0" w:color="auto"/>
      </w:divBdr>
    </w:div>
    <w:div w:id="1096286725">
      <w:bodyDiv w:val="1"/>
      <w:marLeft w:val="0"/>
      <w:marRight w:val="0"/>
      <w:marTop w:val="0"/>
      <w:marBottom w:val="0"/>
      <w:divBdr>
        <w:top w:val="none" w:sz="0" w:space="0" w:color="auto"/>
        <w:left w:val="none" w:sz="0" w:space="0" w:color="auto"/>
        <w:bottom w:val="none" w:sz="0" w:space="0" w:color="auto"/>
        <w:right w:val="none" w:sz="0" w:space="0" w:color="auto"/>
      </w:divBdr>
      <w:divsChild>
        <w:div w:id="746652460">
          <w:marLeft w:val="994"/>
          <w:marRight w:val="0"/>
          <w:marTop w:val="0"/>
          <w:marBottom w:val="58"/>
          <w:divBdr>
            <w:top w:val="none" w:sz="0" w:space="0" w:color="auto"/>
            <w:left w:val="none" w:sz="0" w:space="0" w:color="auto"/>
            <w:bottom w:val="none" w:sz="0" w:space="0" w:color="auto"/>
            <w:right w:val="none" w:sz="0" w:space="0" w:color="auto"/>
          </w:divBdr>
        </w:div>
        <w:div w:id="1044675582">
          <w:marLeft w:val="994"/>
          <w:marRight w:val="0"/>
          <w:marTop w:val="0"/>
          <w:marBottom w:val="58"/>
          <w:divBdr>
            <w:top w:val="none" w:sz="0" w:space="0" w:color="auto"/>
            <w:left w:val="none" w:sz="0" w:space="0" w:color="auto"/>
            <w:bottom w:val="none" w:sz="0" w:space="0" w:color="auto"/>
            <w:right w:val="none" w:sz="0" w:space="0" w:color="auto"/>
          </w:divBdr>
        </w:div>
        <w:div w:id="1247379403">
          <w:marLeft w:val="994"/>
          <w:marRight w:val="0"/>
          <w:marTop w:val="0"/>
          <w:marBottom w:val="58"/>
          <w:divBdr>
            <w:top w:val="none" w:sz="0" w:space="0" w:color="auto"/>
            <w:left w:val="none" w:sz="0" w:space="0" w:color="auto"/>
            <w:bottom w:val="none" w:sz="0" w:space="0" w:color="auto"/>
            <w:right w:val="none" w:sz="0" w:space="0" w:color="auto"/>
          </w:divBdr>
        </w:div>
        <w:div w:id="1754744915">
          <w:marLeft w:val="994"/>
          <w:marRight w:val="0"/>
          <w:marTop w:val="0"/>
          <w:marBottom w:val="58"/>
          <w:divBdr>
            <w:top w:val="none" w:sz="0" w:space="0" w:color="auto"/>
            <w:left w:val="none" w:sz="0" w:space="0" w:color="auto"/>
            <w:bottom w:val="none" w:sz="0" w:space="0" w:color="auto"/>
            <w:right w:val="none" w:sz="0" w:space="0" w:color="auto"/>
          </w:divBdr>
        </w:div>
      </w:divsChild>
    </w:div>
    <w:div w:id="1155294491">
      <w:bodyDiv w:val="1"/>
      <w:marLeft w:val="0"/>
      <w:marRight w:val="0"/>
      <w:marTop w:val="0"/>
      <w:marBottom w:val="0"/>
      <w:divBdr>
        <w:top w:val="none" w:sz="0" w:space="0" w:color="auto"/>
        <w:left w:val="none" w:sz="0" w:space="0" w:color="auto"/>
        <w:bottom w:val="none" w:sz="0" w:space="0" w:color="auto"/>
        <w:right w:val="none" w:sz="0" w:space="0" w:color="auto"/>
      </w:divBdr>
    </w:div>
    <w:div w:id="1159269902">
      <w:bodyDiv w:val="1"/>
      <w:marLeft w:val="0"/>
      <w:marRight w:val="0"/>
      <w:marTop w:val="0"/>
      <w:marBottom w:val="0"/>
      <w:divBdr>
        <w:top w:val="none" w:sz="0" w:space="0" w:color="auto"/>
        <w:left w:val="none" w:sz="0" w:space="0" w:color="auto"/>
        <w:bottom w:val="none" w:sz="0" w:space="0" w:color="auto"/>
        <w:right w:val="none" w:sz="0" w:space="0" w:color="auto"/>
      </w:divBdr>
    </w:div>
    <w:div w:id="1205561437">
      <w:bodyDiv w:val="1"/>
      <w:marLeft w:val="0"/>
      <w:marRight w:val="0"/>
      <w:marTop w:val="0"/>
      <w:marBottom w:val="0"/>
      <w:divBdr>
        <w:top w:val="none" w:sz="0" w:space="0" w:color="auto"/>
        <w:left w:val="none" w:sz="0" w:space="0" w:color="auto"/>
        <w:bottom w:val="none" w:sz="0" w:space="0" w:color="auto"/>
        <w:right w:val="none" w:sz="0" w:space="0" w:color="auto"/>
      </w:divBdr>
    </w:div>
    <w:div w:id="1218663661">
      <w:bodyDiv w:val="1"/>
      <w:marLeft w:val="0"/>
      <w:marRight w:val="0"/>
      <w:marTop w:val="0"/>
      <w:marBottom w:val="0"/>
      <w:divBdr>
        <w:top w:val="none" w:sz="0" w:space="0" w:color="auto"/>
        <w:left w:val="none" w:sz="0" w:space="0" w:color="auto"/>
        <w:bottom w:val="none" w:sz="0" w:space="0" w:color="auto"/>
        <w:right w:val="none" w:sz="0" w:space="0" w:color="auto"/>
      </w:divBdr>
    </w:div>
    <w:div w:id="1245653454">
      <w:bodyDiv w:val="1"/>
      <w:marLeft w:val="0"/>
      <w:marRight w:val="0"/>
      <w:marTop w:val="0"/>
      <w:marBottom w:val="0"/>
      <w:divBdr>
        <w:top w:val="none" w:sz="0" w:space="0" w:color="auto"/>
        <w:left w:val="none" w:sz="0" w:space="0" w:color="auto"/>
        <w:bottom w:val="none" w:sz="0" w:space="0" w:color="auto"/>
        <w:right w:val="none" w:sz="0" w:space="0" w:color="auto"/>
      </w:divBdr>
    </w:div>
    <w:div w:id="1286740075">
      <w:bodyDiv w:val="1"/>
      <w:marLeft w:val="0"/>
      <w:marRight w:val="0"/>
      <w:marTop w:val="0"/>
      <w:marBottom w:val="0"/>
      <w:divBdr>
        <w:top w:val="none" w:sz="0" w:space="0" w:color="auto"/>
        <w:left w:val="none" w:sz="0" w:space="0" w:color="auto"/>
        <w:bottom w:val="none" w:sz="0" w:space="0" w:color="auto"/>
        <w:right w:val="none" w:sz="0" w:space="0" w:color="auto"/>
      </w:divBdr>
    </w:div>
    <w:div w:id="1330787090">
      <w:bodyDiv w:val="1"/>
      <w:marLeft w:val="0"/>
      <w:marRight w:val="0"/>
      <w:marTop w:val="0"/>
      <w:marBottom w:val="0"/>
      <w:divBdr>
        <w:top w:val="none" w:sz="0" w:space="0" w:color="auto"/>
        <w:left w:val="none" w:sz="0" w:space="0" w:color="auto"/>
        <w:bottom w:val="none" w:sz="0" w:space="0" w:color="auto"/>
        <w:right w:val="none" w:sz="0" w:space="0" w:color="auto"/>
      </w:divBdr>
    </w:div>
    <w:div w:id="1352218049">
      <w:bodyDiv w:val="1"/>
      <w:marLeft w:val="0"/>
      <w:marRight w:val="0"/>
      <w:marTop w:val="0"/>
      <w:marBottom w:val="0"/>
      <w:divBdr>
        <w:top w:val="none" w:sz="0" w:space="0" w:color="auto"/>
        <w:left w:val="none" w:sz="0" w:space="0" w:color="auto"/>
        <w:bottom w:val="none" w:sz="0" w:space="0" w:color="auto"/>
        <w:right w:val="none" w:sz="0" w:space="0" w:color="auto"/>
      </w:divBdr>
    </w:div>
    <w:div w:id="1354726703">
      <w:bodyDiv w:val="1"/>
      <w:marLeft w:val="0"/>
      <w:marRight w:val="0"/>
      <w:marTop w:val="0"/>
      <w:marBottom w:val="0"/>
      <w:divBdr>
        <w:top w:val="none" w:sz="0" w:space="0" w:color="auto"/>
        <w:left w:val="none" w:sz="0" w:space="0" w:color="auto"/>
        <w:bottom w:val="none" w:sz="0" w:space="0" w:color="auto"/>
        <w:right w:val="none" w:sz="0" w:space="0" w:color="auto"/>
      </w:divBdr>
    </w:div>
    <w:div w:id="1390104580">
      <w:bodyDiv w:val="1"/>
      <w:marLeft w:val="0"/>
      <w:marRight w:val="0"/>
      <w:marTop w:val="0"/>
      <w:marBottom w:val="0"/>
      <w:divBdr>
        <w:top w:val="none" w:sz="0" w:space="0" w:color="auto"/>
        <w:left w:val="none" w:sz="0" w:space="0" w:color="auto"/>
        <w:bottom w:val="none" w:sz="0" w:space="0" w:color="auto"/>
        <w:right w:val="none" w:sz="0" w:space="0" w:color="auto"/>
      </w:divBdr>
    </w:div>
    <w:div w:id="1400636980">
      <w:bodyDiv w:val="1"/>
      <w:marLeft w:val="0"/>
      <w:marRight w:val="0"/>
      <w:marTop w:val="0"/>
      <w:marBottom w:val="0"/>
      <w:divBdr>
        <w:top w:val="none" w:sz="0" w:space="0" w:color="auto"/>
        <w:left w:val="none" w:sz="0" w:space="0" w:color="auto"/>
        <w:bottom w:val="none" w:sz="0" w:space="0" w:color="auto"/>
        <w:right w:val="none" w:sz="0" w:space="0" w:color="auto"/>
      </w:divBdr>
    </w:div>
    <w:div w:id="1425802516">
      <w:bodyDiv w:val="1"/>
      <w:marLeft w:val="0"/>
      <w:marRight w:val="0"/>
      <w:marTop w:val="0"/>
      <w:marBottom w:val="0"/>
      <w:divBdr>
        <w:top w:val="none" w:sz="0" w:space="0" w:color="auto"/>
        <w:left w:val="none" w:sz="0" w:space="0" w:color="auto"/>
        <w:bottom w:val="none" w:sz="0" w:space="0" w:color="auto"/>
        <w:right w:val="none" w:sz="0" w:space="0" w:color="auto"/>
      </w:divBdr>
    </w:div>
    <w:div w:id="1455365522">
      <w:bodyDiv w:val="1"/>
      <w:marLeft w:val="0"/>
      <w:marRight w:val="0"/>
      <w:marTop w:val="0"/>
      <w:marBottom w:val="0"/>
      <w:divBdr>
        <w:top w:val="none" w:sz="0" w:space="0" w:color="auto"/>
        <w:left w:val="none" w:sz="0" w:space="0" w:color="auto"/>
        <w:bottom w:val="none" w:sz="0" w:space="0" w:color="auto"/>
        <w:right w:val="none" w:sz="0" w:space="0" w:color="auto"/>
      </w:divBdr>
    </w:div>
    <w:div w:id="1486237946">
      <w:bodyDiv w:val="1"/>
      <w:marLeft w:val="0"/>
      <w:marRight w:val="0"/>
      <w:marTop w:val="0"/>
      <w:marBottom w:val="0"/>
      <w:divBdr>
        <w:top w:val="none" w:sz="0" w:space="0" w:color="auto"/>
        <w:left w:val="none" w:sz="0" w:space="0" w:color="auto"/>
        <w:bottom w:val="none" w:sz="0" w:space="0" w:color="auto"/>
        <w:right w:val="none" w:sz="0" w:space="0" w:color="auto"/>
      </w:divBdr>
    </w:div>
    <w:div w:id="1500151731">
      <w:bodyDiv w:val="1"/>
      <w:marLeft w:val="0"/>
      <w:marRight w:val="0"/>
      <w:marTop w:val="0"/>
      <w:marBottom w:val="0"/>
      <w:divBdr>
        <w:top w:val="none" w:sz="0" w:space="0" w:color="auto"/>
        <w:left w:val="none" w:sz="0" w:space="0" w:color="auto"/>
        <w:bottom w:val="none" w:sz="0" w:space="0" w:color="auto"/>
        <w:right w:val="none" w:sz="0" w:space="0" w:color="auto"/>
      </w:divBdr>
    </w:div>
    <w:div w:id="1502042487">
      <w:bodyDiv w:val="1"/>
      <w:marLeft w:val="0"/>
      <w:marRight w:val="0"/>
      <w:marTop w:val="0"/>
      <w:marBottom w:val="0"/>
      <w:divBdr>
        <w:top w:val="none" w:sz="0" w:space="0" w:color="auto"/>
        <w:left w:val="none" w:sz="0" w:space="0" w:color="auto"/>
        <w:bottom w:val="none" w:sz="0" w:space="0" w:color="auto"/>
        <w:right w:val="none" w:sz="0" w:space="0" w:color="auto"/>
      </w:divBdr>
    </w:div>
    <w:div w:id="1539317020">
      <w:bodyDiv w:val="1"/>
      <w:marLeft w:val="0"/>
      <w:marRight w:val="0"/>
      <w:marTop w:val="0"/>
      <w:marBottom w:val="0"/>
      <w:divBdr>
        <w:top w:val="none" w:sz="0" w:space="0" w:color="auto"/>
        <w:left w:val="none" w:sz="0" w:space="0" w:color="auto"/>
        <w:bottom w:val="none" w:sz="0" w:space="0" w:color="auto"/>
        <w:right w:val="none" w:sz="0" w:space="0" w:color="auto"/>
      </w:divBdr>
    </w:div>
    <w:div w:id="1597127566">
      <w:bodyDiv w:val="1"/>
      <w:marLeft w:val="0"/>
      <w:marRight w:val="0"/>
      <w:marTop w:val="0"/>
      <w:marBottom w:val="0"/>
      <w:divBdr>
        <w:top w:val="none" w:sz="0" w:space="0" w:color="auto"/>
        <w:left w:val="none" w:sz="0" w:space="0" w:color="auto"/>
        <w:bottom w:val="none" w:sz="0" w:space="0" w:color="auto"/>
        <w:right w:val="none" w:sz="0" w:space="0" w:color="auto"/>
      </w:divBdr>
      <w:divsChild>
        <w:div w:id="1006712695">
          <w:marLeft w:val="360"/>
          <w:marRight w:val="0"/>
          <w:marTop w:val="0"/>
          <w:marBottom w:val="77"/>
          <w:divBdr>
            <w:top w:val="none" w:sz="0" w:space="0" w:color="auto"/>
            <w:left w:val="none" w:sz="0" w:space="0" w:color="auto"/>
            <w:bottom w:val="none" w:sz="0" w:space="0" w:color="auto"/>
            <w:right w:val="none" w:sz="0" w:space="0" w:color="auto"/>
          </w:divBdr>
        </w:div>
      </w:divsChild>
    </w:div>
    <w:div w:id="1668047866">
      <w:bodyDiv w:val="1"/>
      <w:marLeft w:val="0"/>
      <w:marRight w:val="0"/>
      <w:marTop w:val="0"/>
      <w:marBottom w:val="0"/>
      <w:divBdr>
        <w:top w:val="none" w:sz="0" w:space="0" w:color="auto"/>
        <w:left w:val="none" w:sz="0" w:space="0" w:color="auto"/>
        <w:bottom w:val="none" w:sz="0" w:space="0" w:color="auto"/>
        <w:right w:val="none" w:sz="0" w:space="0" w:color="auto"/>
      </w:divBdr>
    </w:div>
    <w:div w:id="1689721057">
      <w:bodyDiv w:val="1"/>
      <w:marLeft w:val="0"/>
      <w:marRight w:val="0"/>
      <w:marTop w:val="0"/>
      <w:marBottom w:val="0"/>
      <w:divBdr>
        <w:top w:val="none" w:sz="0" w:space="0" w:color="auto"/>
        <w:left w:val="none" w:sz="0" w:space="0" w:color="auto"/>
        <w:bottom w:val="none" w:sz="0" w:space="0" w:color="auto"/>
        <w:right w:val="none" w:sz="0" w:space="0" w:color="auto"/>
      </w:divBdr>
    </w:div>
    <w:div w:id="1701583851">
      <w:bodyDiv w:val="1"/>
      <w:marLeft w:val="0"/>
      <w:marRight w:val="0"/>
      <w:marTop w:val="0"/>
      <w:marBottom w:val="0"/>
      <w:divBdr>
        <w:top w:val="none" w:sz="0" w:space="0" w:color="auto"/>
        <w:left w:val="none" w:sz="0" w:space="0" w:color="auto"/>
        <w:bottom w:val="none" w:sz="0" w:space="0" w:color="auto"/>
        <w:right w:val="none" w:sz="0" w:space="0" w:color="auto"/>
      </w:divBdr>
      <w:divsChild>
        <w:div w:id="1751925537">
          <w:marLeft w:val="274"/>
          <w:marRight w:val="0"/>
          <w:marTop w:val="58"/>
          <w:marBottom w:val="0"/>
          <w:divBdr>
            <w:top w:val="none" w:sz="0" w:space="0" w:color="auto"/>
            <w:left w:val="none" w:sz="0" w:space="0" w:color="auto"/>
            <w:bottom w:val="none" w:sz="0" w:space="0" w:color="auto"/>
            <w:right w:val="none" w:sz="0" w:space="0" w:color="auto"/>
          </w:divBdr>
        </w:div>
        <w:div w:id="1013264763">
          <w:marLeft w:val="274"/>
          <w:marRight w:val="0"/>
          <w:marTop w:val="58"/>
          <w:marBottom w:val="0"/>
          <w:divBdr>
            <w:top w:val="none" w:sz="0" w:space="0" w:color="auto"/>
            <w:left w:val="none" w:sz="0" w:space="0" w:color="auto"/>
            <w:bottom w:val="none" w:sz="0" w:space="0" w:color="auto"/>
            <w:right w:val="none" w:sz="0" w:space="0" w:color="auto"/>
          </w:divBdr>
        </w:div>
        <w:div w:id="610166647">
          <w:marLeft w:val="274"/>
          <w:marRight w:val="0"/>
          <w:marTop w:val="58"/>
          <w:marBottom w:val="0"/>
          <w:divBdr>
            <w:top w:val="none" w:sz="0" w:space="0" w:color="auto"/>
            <w:left w:val="none" w:sz="0" w:space="0" w:color="auto"/>
            <w:bottom w:val="none" w:sz="0" w:space="0" w:color="auto"/>
            <w:right w:val="none" w:sz="0" w:space="0" w:color="auto"/>
          </w:divBdr>
        </w:div>
      </w:divsChild>
    </w:div>
    <w:div w:id="1702779688">
      <w:bodyDiv w:val="1"/>
      <w:marLeft w:val="0"/>
      <w:marRight w:val="0"/>
      <w:marTop w:val="0"/>
      <w:marBottom w:val="0"/>
      <w:divBdr>
        <w:top w:val="none" w:sz="0" w:space="0" w:color="auto"/>
        <w:left w:val="none" w:sz="0" w:space="0" w:color="auto"/>
        <w:bottom w:val="none" w:sz="0" w:space="0" w:color="auto"/>
        <w:right w:val="none" w:sz="0" w:space="0" w:color="auto"/>
      </w:divBdr>
    </w:div>
    <w:div w:id="1719476278">
      <w:bodyDiv w:val="1"/>
      <w:marLeft w:val="0"/>
      <w:marRight w:val="0"/>
      <w:marTop w:val="0"/>
      <w:marBottom w:val="0"/>
      <w:divBdr>
        <w:top w:val="none" w:sz="0" w:space="0" w:color="auto"/>
        <w:left w:val="none" w:sz="0" w:space="0" w:color="auto"/>
        <w:bottom w:val="none" w:sz="0" w:space="0" w:color="auto"/>
        <w:right w:val="none" w:sz="0" w:space="0" w:color="auto"/>
      </w:divBdr>
    </w:div>
    <w:div w:id="1731928650">
      <w:bodyDiv w:val="1"/>
      <w:marLeft w:val="0"/>
      <w:marRight w:val="0"/>
      <w:marTop w:val="0"/>
      <w:marBottom w:val="0"/>
      <w:divBdr>
        <w:top w:val="none" w:sz="0" w:space="0" w:color="auto"/>
        <w:left w:val="none" w:sz="0" w:space="0" w:color="auto"/>
        <w:bottom w:val="none" w:sz="0" w:space="0" w:color="auto"/>
        <w:right w:val="none" w:sz="0" w:space="0" w:color="auto"/>
      </w:divBdr>
    </w:div>
    <w:div w:id="1734499433">
      <w:bodyDiv w:val="1"/>
      <w:marLeft w:val="30"/>
      <w:marRight w:val="30"/>
      <w:marTop w:val="0"/>
      <w:marBottom w:val="0"/>
      <w:divBdr>
        <w:top w:val="none" w:sz="0" w:space="0" w:color="auto"/>
        <w:left w:val="none" w:sz="0" w:space="0" w:color="auto"/>
        <w:bottom w:val="none" w:sz="0" w:space="0" w:color="auto"/>
        <w:right w:val="none" w:sz="0" w:space="0" w:color="auto"/>
      </w:divBdr>
      <w:divsChild>
        <w:div w:id="1924335412">
          <w:marLeft w:val="0"/>
          <w:marRight w:val="0"/>
          <w:marTop w:val="0"/>
          <w:marBottom w:val="0"/>
          <w:divBdr>
            <w:top w:val="none" w:sz="0" w:space="0" w:color="auto"/>
            <w:left w:val="none" w:sz="0" w:space="0" w:color="auto"/>
            <w:bottom w:val="none" w:sz="0" w:space="0" w:color="auto"/>
            <w:right w:val="none" w:sz="0" w:space="0" w:color="auto"/>
          </w:divBdr>
          <w:divsChild>
            <w:div w:id="336929864">
              <w:marLeft w:val="0"/>
              <w:marRight w:val="0"/>
              <w:marTop w:val="0"/>
              <w:marBottom w:val="0"/>
              <w:divBdr>
                <w:top w:val="none" w:sz="0" w:space="0" w:color="auto"/>
                <w:left w:val="none" w:sz="0" w:space="0" w:color="auto"/>
                <w:bottom w:val="none" w:sz="0" w:space="0" w:color="auto"/>
                <w:right w:val="none" w:sz="0" w:space="0" w:color="auto"/>
              </w:divBdr>
              <w:divsChild>
                <w:div w:id="1687709437">
                  <w:marLeft w:val="180"/>
                  <w:marRight w:val="0"/>
                  <w:marTop w:val="0"/>
                  <w:marBottom w:val="0"/>
                  <w:divBdr>
                    <w:top w:val="none" w:sz="0" w:space="0" w:color="auto"/>
                    <w:left w:val="none" w:sz="0" w:space="0" w:color="auto"/>
                    <w:bottom w:val="none" w:sz="0" w:space="0" w:color="auto"/>
                    <w:right w:val="none" w:sz="0" w:space="0" w:color="auto"/>
                  </w:divBdr>
                  <w:divsChild>
                    <w:div w:id="2020233081">
                      <w:marLeft w:val="0"/>
                      <w:marRight w:val="0"/>
                      <w:marTop w:val="0"/>
                      <w:marBottom w:val="0"/>
                      <w:divBdr>
                        <w:top w:val="none" w:sz="0" w:space="0" w:color="auto"/>
                        <w:left w:val="none" w:sz="0" w:space="0" w:color="auto"/>
                        <w:bottom w:val="none" w:sz="0" w:space="0" w:color="auto"/>
                        <w:right w:val="none" w:sz="0" w:space="0" w:color="auto"/>
                      </w:divBdr>
                      <w:divsChild>
                        <w:div w:id="157492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5542118">
      <w:bodyDiv w:val="1"/>
      <w:marLeft w:val="0"/>
      <w:marRight w:val="0"/>
      <w:marTop w:val="0"/>
      <w:marBottom w:val="0"/>
      <w:divBdr>
        <w:top w:val="none" w:sz="0" w:space="0" w:color="auto"/>
        <w:left w:val="none" w:sz="0" w:space="0" w:color="auto"/>
        <w:bottom w:val="none" w:sz="0" w:space="0" w:color="auto"/>
        <w:right w:val="none" w:sz="0" w:space="0" w:color="auto"/>
      </w:divBdr>
    </w:div>
    <w:div w:id="1853909894">
      <w:bodyDiv w:val="1"/>
      <w:marLeft w:val="0"/>
      <w:marRight w:val="0"/>
      <w:marTop w:val="0"/>
      <w:marBottom w:val="0"/>
      <w:divBdr>
        <w:top w:val="none" w:sz="0" w:space="0" w:color="auto"/>
        <w:left w:val="none" w:sz="0" w:space="0" w:color="auto"/>
        <w:bottom w:val="none" w:sz="0" w:space="0" w:color="auto"/>
        <w:right w:val="none" w:sz="0" w:space="0" w:color="auto"/>
      </w:divBdr>
    </w:div>
    <w:div w:id="1887600492">
      <w:bodyDiv w:val="1"/>
      <w:marLeft w:val="0"/>
      <w:marRight w:val="0"/>
      <w:marTop w:val="0"/>
      <w:marBottom w:val="0"/>
      <w:divBdr>
        <w:top w:val="none" w:sz="0" w:space="0" w:color="auto"/>
        <w:left w:val="none" w:sz="0" w:space="0" w:color="auto"/>
        <w:bottom w:val="none" w:sz="0" w:space="0" w:color="auto"/>
        <w:right w:val="none" w:sz="0" w:space="0" w:color="auto"/>
      </w:divBdr>
    </w:div>
    <w:div w:id="1905800286">
      <w:bodyDiv w:val="1"/>
      <w:marLeft w:val="0"/>
      <w:marRight w:val="0"/>
      <w:marTop w:val="0"/>
      <w:marBottom w:val="0"/>
      <w:divBdr>
        <w:top w:val="none" w:sz="0" w:space="0" w:color="auto"/>
        <w:left w:val="none" w:sz="0" w:space="0" w:color="auto"/>
        <w:bottom w:val="none" w:sz="0" w:space="0" w:color="auto"/>
        <w:right w:val="none" w:sz="0" w:space="0" w:color="auto"/>
      </w:divBdr>
    </w:div>
    <w:div w:id="1909413601">
      <w:bodyDiv w:val="1"/>
      <w:marLeft w:val="0"/>
      <w:marRight w:val="0"/>
      <w:marTop w:val="0"/>
      <w:marBottom w:val="0"/>
      <w:divBdr>
        <w:top w:val="none" w:sz="0" w:space="0" w:color="auto"/>
        <w:left w:val="none" w:sz="0" w:space="0" w:color="auto"/>
        <w:bottom w:val="none" w:sz="0" w:space="0" w:color="auto"/>
        <w:right w:val="none" w:sz="0" w:space="0" w:color="auto"/>
      </w:divBdr>
    </w:div>
    <w:div w:id="1986740515">
      <w:bodyDiv w:val="1"/>
      <w:marLeft w:val="0"/>
      <w:marRight w:val="0"/>
      <w:marTop w:val="0"/>
      <w:marBottom w:val="0"/>
      <w:divBdr>
        <w:top w:val="none" w:sz="0" w:space="0" w:color="auto"/>
        <w:left w:val="none" w:sz="0" w:space="0" w:color="auto"/>
        <w:bottom w:val="none" w:sz="0" w:space="0" w:color="auto"/>
        <w:right w:val="none" w:sz="0" w:space="0" w:color="auto"/>
      </w:divBdr>
    </w:div>
    <w:div w:id="2003777804">
      <w:bodyDiv w:val="1"/>
      <w:marLeft w:val="0"/>
      <w:marRight w:val="0"/>
      <w:marTop w:val="0"/>
      <w:marBottom w:val="0"/>
      <w:divBdr>
        <w:top w:val="none" w:sz="0" w:space="0" w:color="auto"/>
        <w:left w:val="none" w:sz="0" w:space="0" w:color="auto"/>
        <w:bottom w:val="none" w:sz="0" w:space="0" w:color="auto"/>
        <w:right w:val="none" w:sz="0" w:space="0" w:color="auto"/>
      </w:divBdr>
    </w:div>
    <w:div w:id="2010982367">
      <w:bodyDiv w:val="1"/>
      <w:marLeft w:val="0"/>
      <w:marRight w:val="0"/>
      <w:marTop w:val="0"/>
      <w:marBottom w:val="0"/>
      <w:divBdr>
        <w:top w:val="none" w:sz="0" w:space="0" w:color="auto"/>
        <w:left w:val="none" w:sz="0" w:space="0" w:color="auto"/>
        <w:bottom w:val="none" w:sz="0" w:space="0" w:color="auto"/>
        <w:right w:val="none" w:sz="0" w:space="0" w:color="auto"/>
      </w:divBdr>
    </w:div>
    <w:div w:id="2027444687">
      <w:bodyDiv w:val="1"/>
      <w:marLeft w:val="0"/>
      <w:marRight w:val="0"/>
      <w:marTop w:val="0"/>
      <w:marBottom w:val="0"/>
      <w:divBdr>
        <w:top w:val="none" w:sz="0" w:space="0" w:color="auto"/>
        <w:left w:val="none" w:sz="0" w:space="0" w:color="auto"/>
        <w:bottom w:val="none" w:sz="0" w:space="0" w:color="auto"/>
        <w:right w:val="none" w:sz="0" w:space="0" w:color="auto"/>
      </w:divBdr>
    </w:div>
    <w:div w:id="2028366850">
      <w:bodyDiv w:val="1"/>
      <w:marLeft w:val="0"/>
      <w:marRight w:val="0"/>
      <w:marTop w:val="0"/>
      <w:marBottom w:val="0"/>
      <w:divBdr>
        <w:top w:val="none" w:sz="0" w:space="0" w:color="auto"/>
        <w:left w:val="none" w:sz="0" w:space="0" w:color="auto"/>
        <w:bottom w:val="none" w:sz="0" w:space="0" w:color="auto"/>
        <w:right w:val="none" w:sz="0" w:space="0" w:color="auto"/>
      </w:divBdr>
    </w:div>
    <w:div w:id="2042168595">
      <w:bodyDiv w:val="1"/>
      <w:marLeft w:val="0"/>
      <w:marRight w:val="0"/>
      <w:marTop w:val="0"/>
      <w:marBottom w:val="0"/>
      <w:divBdr>
        <w:top w:val="none" w:sz="0" w:space="0" w:color="auto"/>
        <w:left w:val="none" w:sz="0" w:space="0" w:color="auto"/>
        <w:bottom w:val="none" w:sz="0" w:space="0" w:color="auto"/>
        <w:right w:val="none" w:sz="0" w:space="0" w:color="auto"/>
      </w:divBdr>
    </w:div>
    <w:div w:id="2050184090">
      <w:bodyDiv w:val="1"/>
      <w:marLeft w:val="0"/>
      <w:marRight w:val="0"/>
      <w:marTop w:val="0"/>
      <w:marBottom w:val="0"/>
      <w:divBdr>
        <w:top w:val="none" w:sz="0" w:space="0" w:color="auto"/>
        <w:left w:val="none" w:sz="0" w:space="0" w:color="auto"/>
        <w:bottom w:val="none" w:sz="0" w:space="0" w:color="auto"/>
        <w:right w:val="none" w:sz="0" w:space="0" w:color="auto"/>
      </w:divBdr>
    </w:div>
    <w:div w:id="2056853155">
      <w:bodyDiv w:val="1"/>
      <w:marLeft w:val="0"/>
      <w:marRight w:val="0"/>
      <w:marTop w:val="0"/>
      <w:marBottom w:val="0"/>
      <w:divBdr>
        <w:top w:val="none" w:sz="0" w:space="0" w:color="auto"/>
        <w:left w:val="none" w:sz="0" w:space="0" w:color="auto"/>
        <w:bottom w:val="none" w:sz="0" w:space="0" w:color="auto"/>
        <w:right w:val="none" w:sz="0" w:space="0" w:color="auto"/>
      </w:divBdr>
    </w:div>
    <w:div w:id="2070880597">
      <w:bodyDiv w:val="1"/>
      <w:marLeft w:val="0"/>
      <w:marRight w:val="0"/>
      <w:marTop w:val="0"/>
      <w:marBottom w:val="0"/>
      <w:divBdr>
        <w:top w:val="none" w:sz="0" w:space="0" w:color="auto"/>
        <w:left w:val="none" w:sz="0" w:space="0" w:color="auto"/>
        <w:bottom w:val="none" w:sz="0" w:space="0" w:color="auto"/>
        <w:right w:val="none" w:sz="0" w:space="0" w:color="auto"/>
      </w:divBdr>
    </w:div>
    <w:div w:id="2091731250">
      <w:bodyDiv w:val="1"/>
      <w:marLeft w:val="0"/>
      <w:marRight w:val="0"/>
      <w:marTop w:val="0"/>
      <w:marBottom w:val="0"/>
      <w:divBdr>
        <w:top w:val="none" w:sz="0" w:space="0" w:color="auto"/>
        <w:left w:val="none" w:sz="0" w:space="0" w:color="auto"/>
        <w:bottom w:val="none" w:sz="0" w:space="0" w:color="auto"/>
        <w:right w:val="none" w:sz="0" w:space="0" w:color="auto"/>
      </w:divBdr>
    </w:div>
    <w:div w:id="2098356784">
      <w:bodyDiv w:val="1"/>
      <w:marLeft w:val="0"/>
      <w:marRight w:val="0"/>
      <w:marTop w:val="0"/>
      <w:marBottom w:val="0"/>
      <w:divBdr>
        <w:top w:val="none" w:sz="0" w:space="0" w:color="auto"/>
        <w:left w:val="none" w:sz="0" w:space="0" w:color="auto"/>
        <w:bottom w:val="none" w:sz="0" w:space="0" w:color="auto"/>
        <w:right w:val="none" w:sz="0" w:space="0" w:color="auto"/>
      </w:divBdr>
    </w:div>
    <w:div w:id="210364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slie\Application%20Data\Microsoft\Templates\RFS%20U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p:properties xmlns:p="http://schemas.microsoft.com/office/2006/metadata/properties" xmlns:xsi="http://www.w3.org/2001/XMLSchema-instance" xmlns:pc="http://schemas.microsoft.com/office/infopath/2007/PartnerControls"><documentManagement><Status xmlns="$ListId:Project Documents;">Draft</Status><Links xmlns="$ListId:Project Documents;">&lt;?xml version="1.0" encoding="UTF-8"?&gt;&lt;Result&gt;&lt;NewXML&gt;&lt;PWSLinkDataSet xmlns="http://schemas.microsoft.com/office/project/server/webservices/PWSLinkDataSet/" /&gt;&lt;/NewXML&gt;&lt;ProjectUID&gt;d9ed4300-a064-46a7-8577-e9a41fc38054&lt;/ProjectUID&gt;&lt;OldXML&gt;&lt;PWSLinkDataSet xmlns="http://schemas.microsoft.com/office/project/server/webservices/PWSLinkDataSet/" /&gt;&lt;/OldXML&gt;&lt;ItemType&gt;3&lt;/ItemType&gt;&lt;PSURL&gt;http://gnma.dev.sltc.com/pwa&lt;/PSURL&gt;&lt;/Result&gt;</Links><Owner xmlns="$ListId:Project Documents;"><UserInfo><DisplayName></DisplayName><AccountId xsi:nil="true"></AccountId><AccountType/></UserInfo></Owner></documentManagement></p:properties>
</file>

<file path=customXml/item3.xml><?xml version="1.0" encoding="utf-8"?><ct:contentTypeSchema ct:_="" ma:_="" ma:contentTypeName="Project Site Document" ma:contentTypeID="0x010100BA17AF6092AE5246BBFB54E4FE056D23" ma:contentTypeVersion="" ma:contentTypeDescription="" ma:contentTypeScope="" ma:versionID="c68e46c8d59844cd97207bb1b17dd808" xmlns:ct="http://schemas.microsoft.com/office/2006/metadata/contentType" xmlns:ma="http://schemas.microsoft.com/office/2006/metadata/properties/metaAttributes">
<xsd:schema targetNamespace="http://schemas.microsoft.com/office/2006/metadata/properties" ma:root="true" ma:fieldsID="290bd439ff5d61acec6061c02d45214f" ns2:_="" xmlns:xsd="http://www.w3.org/2001/XMLSchema" xmlns:xs="http://www.w3.org/2001/XMLSchema" xmlns:p="http://schemas.microsoft.com/office/2006/metadata/properties" xmlns:ns2="$ListId:Project Documents;">
<xsd:import namespace="$ListId:Project Documents;"/>
<xsd:element name="properties">
<xsd:complexType>
<xsd:sequence>
<xsd:element name="documentManagement">
<xsd:complexType>
<xsd:all>
<xsd:element ref="ns2:Owner" minOccurs="0"/>
<xsd:element ref="ns2:Status" minOccurs="0"/>
<xsd:element ref="ns2:Links" minOccurs="0"/>
</xsd:all>
</xsd:complexType>
</xsd:element>
</xsd:sequence>
</xsd:complexType>
</xsd:element>
</xsd:schema>
<xsd:schema targetNamespace="$ListId:Project Documents;" elementFormDefault="qualified" xmlns:xsd="http://www.w3.org/2001/XMLSchema" xmlns:xs="http://www.w3.org/2001/XMLSchema" xmlns:dms="http://schemas.microsoft.com/office/2006/documentManagement/types" xmlns:pc="http://schemas.microsoft.com/office/infopath/2007/PartnerControls">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Links" ma:index="10" nillable="true" ma:displayName="Links" ma:internalName="Links">
<xsd:simpleType>
<xsd:restriction base="dms:Unknown"/>
</xsd:simpleType>
</xsd:element>
</xsd:schema>
<xsd:schema targetNamespace="http://schemas.openxmlformats.org/package/2006/metadata/core-properties" elementFormDefault="qualified" attributeFormDefault="unqualified" blockDefault="#all" xmlns="http://schemas.openxmlformats.org/package/2006/metadata/core-properties" xmlns:xsd="http://www.w3.org/2001/XMLSchema" xmlns:xsi="http://www.w3.org/2001/XMLSchema-instance" xmlns:dc="http://purl.org/dc/elements/1.1/" xmlns:dcterms="http://purl.org/dc/terms/" xmlns:odoc="http://schemas.microsoft.com/internal/ob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targetNamespace="http://schemas.microsoft.com/office/infopath/2007/PartnerControls" elementFormDefault="qualified" attributeFormDefault="unqualified" xmlns:pc="http://schemas.microsoft.com/office/infopath/2007/PartnerControls" xmlns:xs="http://www.w3.org/2001/XMLSchema">
<xs:element name="Person">
<xs:complexType>
<xs:sequence>
<xs:element ref="pc:DisplayName" minOccurs="0"></xs:element>
<xs:element ref="pc:AccountId" minOccurs="0"></xs:element>
<xs:element ref="pc:AccountType" minOccurs="0"></xs:element>
</xs:sequence>
</xs:complexType>
</xs:element>
<xs:element name="DisplayName" type="xs:string"></xs:element>
<xs:element name="AccountId" type="xs:string"></xs:element>
<xs:element name="AccountType" type="xs:string"></xs:element>
<xs:element name="BDCAssociatedEntity">
<xs:complexType>
<xs:sequence>
<xs:element ref="pc:BDCEntity" minOccurs="0" maxOccurs="unbounded"></xs:element>
</xs:sequence>
<xs:attribute ref="pc:EntityNamespace"></xs:attribute>
<xs:attribute ref="pc:EntityName"></xs:attribute>
<xs:attribute ref="pc:SystemInstanceName"></xs:attribute>
<xs:attribute ref="pc:AssociationName"></xs:attribute>
</xs:complexType>
</xs:element>
<xs:attribute name="EntityNamespace" type="xs:string"></xs:attribute>
<xs:attribute name="EntityName" type="xs:string"></xs:attribute>
<xs:attribute name="SystemInstanceName" type="xs:string"></xs:attribute>
<xs:attribute name="AssociationName" type="xs:string"></xs:attribute>
<xs:element name="BDCEntity">
<xs:complexType>
<xs:sequence>
<xs:element ref="pc:EntityDisplayName" minOccurs="0"></xs:element>
<xs:element ref="pc:EntityInstanceReference" minOccurs="0"></xs:element>
<xs:element ref="pc:EntityId1" minOccurs="0"></xs:element>
<xs:element ref="pc:EntityId2" minOccurs="0"></xs:element>
<xs:element ref="pc:EntityId3" minOccurs="0"></xs:element>
<xs:element ref="pc:EntityId4" minOccurs="0"></xs:element>
<xs:element ref="pc:EntityId5" minOccurs="0"></xs:element>
</xs:sequence>
</xs:complexType>
</xs:element>
<xs:element name="EntityDisplayName" type="xs:string"></xs:element>
<xs:element name="EntityInstanceReference" type="xs:string"></xs:element>
<xs:element name="EntityId1" type="xs:string"></xs:element>
<xs:element name="EntityId2" type="xs:string"></xs:element>
<xs:element name="EntityId3" type="xs:string"></xs:element>
<xs:element name="EntityId4" type="xs:string"></xs:element>
<xs:element name="EntityId5" type="xs:string"></xs:element>
<xs:element name="Terms">
<xs:complexType>
<xs:sequence>
<xs:element ref="pc:TermInfo" minOccurs="0" maxOccurs="unbounded"></xs:element>
</xs:sequence>
</xs:complexType>
</xs:element>
<xs:element name="TermInfo">
<xs:complexType>
<xs:sequence>
<xs:element ref="pc:TermName" minOccurs="0"></xs:element>
<xs:element ref="pc:TermId" minOccurs="0"></xs:element>
</xs:sequence>
</xs:complexType>
</xs:element>
<xs:element name="TermName" type="xs:string"></xs:element>
<xs:element name="TermId" type="xs:string"></xs:element>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BA329-602F-4380-9930-834675D54A93}">
  <ds:schemaRefs>
    <ds:schemaRef ds:uri="http://schemas.microsoft.com/sharepoint/v3/contenttype/forms"/>
  </ds:schemaRefs>
</ds:datastoreItem>
</file>

<file path=customXml/itemProps2.xml><?xml version="1.0" encoding="utf-8"?>
<ds:datastoreItem xmlns:ds="http://schemas.openxmlformats.org/officeDocument/2006/customXml" ds:itemID="{359C3E55-303B-48AC-8F0D-C08D94FF665E}">
  <ds:schemaRefs>
    <ds:schemaRef ds:uri="http://schemas.microsoft.com/office/2006/metadata/properties"/>
    <ds:schemaRef ds:uri="http://schemas.microsoft.com/office/infopath/2007/PartnerControls"/>
    <ds:schemaRef ds:uri="$ListId:Project Documents;"/>
  </ds:schemaRefs>
</ds:datastoreItem>
</file>

<file path=customXml/itemProps3.xml><?xml version="1.0" encoding="utf-8"?>
<ds:datastoreItem xmlns:ds="http://schemas.openxmlformats.org/officeDocument/2006/customXml" ds:itemID="{116E91C5-5090-4DF2-BE09-F8532EB4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Project 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54B9F-EB92-45E3-9D03-45E7EC56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RFS UG.dot</Template>
  <TotalTime>2</TotalTime>
  <Pages>1</Pages>
  <Words>713</Words>
  <Characters>4067</Characters>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4771</CharactersWithSpaces>
  <SharedDoc>false</SharedDoc>
  <HLinks>
    <vt:vector size="54" baseType="variant">
      <vt:variant>
        <vt:i4>2031674</vt:i4>
      </vt:variant>
      <vt:variant>
        <vt:i4>56</vt:i4>
      </vt:variant>
      <vt:variant>
        <vt:i4>0</vt:i4>
      </vt:variant>
      <vt:variant>
        <vt:i4>5</vt:i4>
      </vt:variant>
      <vt:variant>
        <vt:lpwstr/>
      </vt:variant>
      <vt:variant>
        <vt:lpwstr>_Toc321301880</vt:lpwstr>
      </vt:variant>
      <vt:variant>
        <vt:i4>1048634</vt:i4>
      </vt:variant>
      <vt:variant>
        <vt:i4>50</vt:i4>
      </vt:variant>
      <vt:variant>
        <vt:i4>0</vt:i4>
      </vt:variant>
      <vt:variant>
        <vt:i4>5</vt:i4>
      </vt:variant>
      <vt:variant>
        <vt:lpwstr/>
      </vt:variant>
      <vt:variant>
        <vt:lpwstr>_Toc321301879</vt:lpwstr>
      </vt:variant>
      <vt:variant>
        <vt:i4>1048634</vt:i4>
      </vt:variant>
      <vt:variant>
        <vt:i4>41</vt:i4>
      </vt:variant>
      <vt:variant>
        <vt:i4>0</vt:i4>
      </vt:variant>
      <vt:variant>
        <vt:i4>5</vt:i4>
      </vt:variant>
      <vt:variant>
        <vt:lpwstr/>
      </vt:variant>
      <vt:variant>
        <vt:lpwstr>_Toc321301878</vt:lpwstr>
      </vt:variant>
      <vt:variant>
        <vt:i4>1048634</vt:i4>
      </vt:variant>
      <vt:variant>
        <vt:i4>35</vt:i4>
      </vt:variant>
      <vt:variant>
        <vt:i4>0</vt:i4>
      </vt:variant>
      <vt:variant>
        <vt:i4>5</vt:i4>
      </vt:variant>
      <vt:variant>
        <vt:lpwstr/>
      </vt:variant>
      <vt:variant>
        <vt:lpwstr>_Toc321301877</vt:lpwstr>
      </vt:variant>
      <vt:variant>
        <vt:i4>1048634</vt:i4>
      </vt:variant>
      <vt:variant>
        <vt:i4>29</vt:i4>
      </vt:variant>
      <vt:variant>
        <vt:i4>0</vt:i4>
      </vt:variant>
      <vt:variant>
        <vt:i4>5</vt:i4>
      </vt:variant>
      <vt:variant>
        <vt:lpwstr/>
      </vt:variant>
      <vt:variant>
        <vt:lpwstr>_Toc321301876</vt:lpwstr>
      </vt:variant>
      <vt:variant>
        <vt:i4>1048634</vt:i4>
      </vt:variant>
      <vt:variant>
        <vt:i4>23</vt:i4>
      </vt:variant>
      <vt:variant>
        <vt:i4>0</vt:i4>
      </vt:variant>
      <vt:variant>
        <vt:i4>5</vt:i4>
      </vt:variant>
      <vt:variant>
        <vt:lpwstr/>
      </vt:variant>
      <vt:variant>
        <vt:lpwstr>_Toc321301875</vt:lpwstr>
      </vt:variant>
      <vt:variant>
        <vt:i4>1048634</vt:i4>
      </vt:variant>
      <vt:variant>
        <vt:i4>17</vt:i4>
      </vt:variant>
      <vt:variant>
        <vt:i4>0</vt:i4>
      </vt:variant>
      <vt:variant>
        <vt:i4>5</vt:i4>
      </vt:variant>
      <vt:variant>
        <vt:lpwstr/>
      </vt:variant>
      <vt:variant>
        <vt:lpwstr>_Toc321301874</vt:lpwstr>
      </vt:variant>
      <vt:variant>
        <vt:i4>1048634</vt:i4>
      </vt:variant>
      <vt:variant>
        <vt:i4>11</vt:i4>
      </vt:variant>
      <vt:variant>
        <vt:i4>0</vt:i4>
      </vt:variant>
      <vt:variant>
        <vt:i4>5</vt:i4>
      </vt:variant>
      <vt:variant>
        <vt:lpwstr/>
      </vt:variant>
      <vt:variant>
        <vt:lpwstr>_Toc321301873</vt:lpwstr>
      </vt:variant>
      <vt:variant>
        <vt:i4>1048634</vt:i4>
      </vt:variant>
      <vt:variant>
        <vt:i4>5</vt:i4>
      </vt:variant>
      <vt:variant>
        <vt:i4>0</vt:i4>
      </vt:variant>
      <vt:variant>
        <vt:i4>5</vt:i4>
      </vt:variant>
      <vt:variant>
        <vt:lpwstr/>
      </vt:variant>
      <vt:variant>
        <vt:lpwstr>_Toc321301872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2014-06-25T20:46:00Z</cp:lastPrinted>
  <dcterms:created xsi:type="dcterms:W3CDTF">2014-06-19T14:57:00Z</dcterms:created>
  <dcterms:modified xsi:type="dcterms:W3CDTF">2014-06-25T20:46:00Z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0x010100BA17AF6092AE5246BBFB54E4FE056D23</vt:lpwstr>
  </property>
</Properties>
</file>